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3BE" w:rsidRPr="00F32C65" w:rsidRDefault="002053BE" w:rsidP="002053BE">
      <w:pPr>
        <w:pStyle w:val="ConsPlusNormal"/>
        <w:widowControl/>
        <w:spacing w:line="360" w:lineRule="auto"/>
        <w:ind w:firstLine="0"/>
        <w:jc w:val="center"/>
        <w:rPr>
          <w:rFonts w:ascii="Times New Roman" w:hAnsi="Times New Roman" w:cs="Times New Roman"/>
          <w:b/>
          <w:color w:val="0070C0"/>
          <w:sz w:val="28"/>
          <w:szCs w:val="28"/>
        </w:rPr>
      </w:pPr>
      <w:r w:rsidRPr="00F32C65">
        <w:rPr>
          <w:rFonts w:cs="Times New Roman"/>
          <w:b/>
          <w:color w:val="0070C0"/>
          <w:sz w:val="28"/>
          <w:szCs w:val="28"/>
        </w:rPr>
        <w:t>ПРОЕКТ</w:t>
      </w:r>
    </w:p>
    <w:p w:rsidR="002053BE" w:rsidRPr="00F32C65" w:rsidRDefault="002053BE" w:rsidP="002053BE">
      <w:pPr>
        <w:pStyle w:val="ConsPlusTitle"/>
        <w:widowControl/>
        <w:spacing w:line="360" w:lineRule="auto"/>
        <w:jc w:val="center"/>
        <w:rPr>
          <w:rFonts w:cs="Times New Roman"/>
          <w:color w:val="0070C0"/>
          <w:sz w:val="28"/>
          <w:szCs w:val="28"/>
        </w:rPr>
      </w:pPr>
      <w:r w:rsidRPr="00F32C65">
        <w:rPr>
          <w:rFonts w:cs="Times New Roman"/>
          <w:color w:val="0070C0"/>
          <w:sz w:val="28"/>
          <w:szCs w:val="28"/>
        </w:rPr>
        <w:t>(одобрен ДВНПС 21.11.2012,  БС УС ВНИРО № 6 от 4 марта 2013 г.)</w:t>
      </w:r>
    </w:p>
    <w:p w:rsidR="002053BE" w:rsidRPr="002053BE" w:rsidRDefault="002053BE" w:rsidP="002053BE">
      <w:pPr>
        <w:pStyle w:val="ConsPlusTitle"/>
        <w:widowControl/>
        <w:spacing w:line="360" w:lineRule="auto"/>
        <w:jc w:val="center"/>
        <w:rPr>
          <w:rFonts w:ascii="Times New Roman" w:hAnsi="Times New Roman" w:cs="Times New Roman"/>
          <w:sz w:val="28"/>
          <w:szCs w:val="28"/>
        </w:rPr>
      </w:pPr>
      <w:r w:rsidRPr="002053BE">
        <w:rPr>
          <w:rFonts w:cs="Times New Roman"/>
          <w:sz w:val="28"/>
          <w:szCs w:val="28"/>
        </w:rPr>
        <w:t>____________________________________________________________</w:t>
      </w:r>
    </w:p>
    <w:p w:rsidR="002053BE" w:rsidRPr="00C206B7" w:rsidRDefault="002053BE" w:rsidP="002053BE">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ПРАВИЛА</w:t>
      </w:r>
    </w:p>
    <w:p w:rsidR="002053BE" w:rsidRPr="00C206B7" w:rsidRDefault="002053BE" w:rsidP="002053BE">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РЫБОЛОВСТВА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ДАЛЬНЕВОСТОЧНОГО</w:t>
      </w:r>
    </w:p>
    <w:p w:rsidR="002053BE" w:rsidRPr="00C206B7" w:rsidRDefault="002053BE" w:rsidP="002053BE">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РЫБОХОЗЯЙСТВЕННОГО БАССЕЙНА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I. Общие положения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Правила рыболовства для Дальневосточного рыбохозяйственного бассейна (далее - Правила рыболовства) регламентируют деятельность российских юридических лиц, индивидуальных предпринимателей и граждан, включая лиц, относящихся к коренным малочисленным народам Севера, Сибири и Дальнего Востока Российской Федерации и их общинам, осуществляющих рыболовство во внутренних водах Российской Федерации, в том числе во внутренних морских водах Российской Федерации, в территориальном море Российской Федерации, на континентальном шельфе Российской</w:t>
      </w:r>
      <w:proofErr w:type="gramEnd"/>
      <w:r>
        <w:rPr>
          <w:rFonts w:ascii="Times New Roman" w:hAnsi="Times New Roman" w:cs="Times New Roman"/>
          <w:sz w:val="28"/>
          <w:szCs w:val="28"/>
        </w:rPr>
        <w:t xml:space="preserve"> Федерации, в исключительной экономической зоне Российской Федерации в пределах Дальневосточного рыбохозяйственного бассейна, а также иностранных юридических лиц и граждан, осуществляющих рыболовство в соответствии с </w:t>
      </w:r>
      <w:hyperlink r:id="rId8" w:history="1">
        <w:r>
          <w:rPr>
            <w:rStyle w:val="a6"/>
            <w:rFonts w:ascii="Times New Roman" w:hAnsi="Times New Roman" w:cs="Times New Roman"/>
            <w:color w:val="auto"/>
            <w:sz w:val="28"/>
            <w:szCs w:val="28"/>
            <w:u w:val="none"/>
          </w:rPr>
          <w:t>законодательством</w:t>
        </w:r>
      </w:hyperlink>
      <w:r w:rsidRPr="004C0B35">
        <w:rPr>
          <w:rFonts w:ascii="Times New Roman" w:hAnsi="Times New Roman" w:cs="Times New Roman"/>
          <w:sz w:val="28"/>
          <w:szCs w:val="28"/>
        </w:rPr>
        <w:t xml:space="preserve"> Российской Федерации и международными договорами Российской Федерации (далее - пользователи).</w:t>
      </w:r>
    </w:p>
    <w:p w:rsidR="002053BE" w:rsidRPr="00C206B7" w:rsidRDefault="002053BE" w:rsidP="002053BE">
      <w:pPr>
        <w:spacing w:line="360" w:lineRule="auto"/>
        <w:ind w:firstLine="708"/>
        <w:jc w:val="both"/>
        <w:rPr>
          <w:rFonts w:cs="Times New Roman"/>
          <w:sz w:val="28"/>
          <w:szCs w:val="28"/>
        </w:rPr>
      </w:pPr>
      <w:r w:rsidRPr="004C0B35">
        <w:rPr>
          <w:rFonts w:cs="Times New Roman"/>
          <w:sz w:val="28"/>
          <w:szCs w:val="28"/>
        </w:rPr>
        <w:t>2. Дальневосточный рыбохозяйственный бассейн включает в себя:</w:t>
      </w:r>
    </w:p>
    <w:p w:rsidR="002053BE" w:rsidRPr="00C206B7" w:rsidRDefault="002053BE" w:rsidP="002053BE">
      <w:pPr>
        <w:spacing w:line="360" w:lineRule="auto"/>
        <w:ind w:firstLine="708"/>
        <w:jc w:val="both"/>
        <w:rPr>
          <w:rFonts w:cs="Times New Roman"/>
          <w:sz w:val="28"/>
          <w:szCs w:val="28"/>
        </w:rPr>
      </w:pPr>
      <w:proofErr w:type="gramStart"/>
      <w:r w:rsidRPr="004C0B35">
        <w:rPr>
          <w:rFonts w:cs="Times New Roman"/>
          <w:sz w:val="28"/>
          <w:szCs w:val="28"/>
        </w:rPr>
        <w:t>а) Чукотское море с бассейнами впадающих в него рек, Берингово море с бассейнами впадающих в него рек, воды Тихого океана, прилегающие к Восточной Камчатке и Курильским островам с бассейнами впадающих в него рек, Охотское море с бассейнами впадающих в него рек, Японское море с бассейнами впадающих в него рек, а также водные объекты рыбохозяйственного значения, расположенные на сухопутной территории Российской</w:t>
      </w:r>
      <w:proofErr w:type="gramEnd"/>
      <w:r w:rsidRPr="004C0B35">
        <w:rPr>
          <w:rFonts w:cs="Times New Roman"/>
          <w:sz w:val="28"/>
          <w:szCs w:val="28"/>
        </w:rPr>
        <w:t xml:space="preserve"> Федерации в границах Чукотского автономного округа; Приморского, Хабаровского и Камчатского краев; Еврейской автономной областей; Сахалинской, Магаданской, и Амурской областей, ограниченной бассейнами вышеуказанных рек, за исключением прудов и обводненных </w:t>
      </w:r>
      <w:r w:rsidRPr="004C0B35">
        <w:rPr>
          <w:rFonts w:cs="Times New Roman"/>
          <w:sz w:val="28"/>
          <w:szCs w:val="28"/>
        </w:rPr>
        <w:lastRenderedPageBreak/>
        <w:t>карьеров, находящихся в собственности субъектов Российской Федерации, муниципальной и частной собственности;</w:t>
      </w:r>
    </w:p>
    <w:p w:rsidR="002053BE" w:rsidRPr="00C206B7" w:rsidRDefault="002053BE" w:rsidP="002053BE">
      <w:pPr>
        <w:spacing w:line="360" w:lineRule="auto"/>
        <w:ind w:firstLine="708"/>
        <w:jc w:val="both"/>
        <w:rPr>
          <w:rFonts w:cs="Times New Roman"/>
          <w:sz w:val="28"/>
          <w:szCs w:val="28"/>
        </w:rPr>
      </w:pPr>
      <w:r w:rsidRPr="004C0B35">
        <w:rPr>
          <w:rFonts w:cs="Times New Roman"/>
          <w:sz w:val="28"/>
          <w:szCs w:val="28"/>
        </w:rPr>
        <w:t>б) районы добычи (вылова), промысловые зоны (</w:t>
      </w:r>
      <w:r>
        <w:rPr>
          <w:rFonts w:cs="Times New Roman"/>
          <w:sz w:val="28"/>
          <w:szCs w:val="28"/>
        </w:rPr>
        <w:t xml:space="preserve">подзоны), </w:t>
      </w:r>
      <w:r w:rsidRPr="004C0B35">
        <w:rPr>
          <w:rFonts w:cs="Times New Roman"/>
          <w:sz w:val="28"/>
          <w:szCs w:val="28"/>
        </w:rPr>
        <w:t>названия, обозначения и границы которых определяются в соответствии с Приложением № 1 «</w:t>
      </w:r>
      <w:r>
        <w:rPr>
          <w:rFonts w:cs="Times New Roman"/>
          <w:sz w:val="28"/>
          <w:szCs w:val="28"/>
        </w:rPr>
        <w:t xml:space="preserve">Районы добычи (вылова), промысловые зоны (подзоны) Российской Федерации в Дальневосточном рыбохозяйственном бассейне» к Правилам рыболовства. </w:t>
      </w:r>
    </w:p>
    <w:p w:rsidR="002053BE" w:rsidRDefault="002053BE" w:rsidP="002053BE">
      <w:pPr>
        <w:pStyle w:val="ConsPlusNormal"/>
        <w:spacing w:line="360" w:lineRule="auto"/>
        <w:ind w:firstLine="708"/>
        <w:jc w:val="both"/>
        <w:rPr>
          <w:rFonts w:cs="Times New Roman"/>
          <w:sz w:val="28"/>
          <w:szCs w:val="28"/>
        </w:rPr>
      </w:pPr>
      <w:r w:rsidRPr="004C0B35">
        <w:rPr>
          <w:rFonts w:ascii="Times New Roman" w:hAnsi="Times New Roman" w:cs="Times New Roman"/>
          <w:sz w:val="28"/>
          <w:szCs w:val="28"/>
        </w:rPr>
        <w:t xml:space="preserve">3. </w:t>
      </w:r>
      <w:proofErr w:type="gramStart"/>
      <w:r w:rsidRPr="004C0B35">
        <w:rPr>
          <w:rFonts w:ascii="Times New Roman" w:hAnsi="Times New Roman" w:cs="Times New Roman"/>
          <w:sz w:val="28"/>
          <w:szCs w:val="28"/>
        </w:rPr>
        <w:t>Правила рыболовства регламентируют добычу (вылов) водных биологических ресурсов (далее – водные биоресурсы) в целях осуществления промышленного рыболовства, прибрежного рыболовства, рыболовства в научно-исследовательских и контрольных целях, рыболовства в учебных и культурно-просветительских целях, рыболовства в целях товарного рыбоводства, воспроизводства и акклиматизации водных биоресурсов, любительского и спортивного рыболовства,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w:t>
      </w:r>
      <w:proofErr w:type="gramEnd"/>
      <w:r>
        <w:rPr>
          <w:rFonts w:ascii="Times New Roman" w:hAnsi="Times New Roman" w:cs="Times New Roman"/>
          <w:sz w:val="28"/>
          <w:szCs w:val="28"/>
        </w:rPr>
        <w:t>, Сибири и Дальнего Востока Российской Федерации.</w:t>
      </w:r>
    </w:p>
    <w:p w:rsidR="002053BE" w:rsidRDefault="002053BE" w:rsidP="002053BE">
      <w:pPr>
        <w:pStyle w:val="ConsPlusNormal"/>
        <w:spacing w:line="360" w:lineRule="auto"/>
        <w:ind w:firstLine="708"/>
        <w:jc w:val="both"/>
        <w:rPr>
          <w:rFonts w:cs="Times New Roman"/>
          <w:sz w:val="28"/>
          <w:szCs w:val="28"/>
        </w:rPr>
      </w:pPr>
    </w:p>
    <w:p w:rsidR="002053BE" w:rsidRPr="00C206B7" w:rsidRDefault="002053BE" w:rsidP="002053BE">
      <w:pPr>
        <w:pStyle w:val="ConsPlusNormal"/>
        <w:widowControl/>
        <w:spacing w:line="360" w:lineRule="auto"/>
        <w:ind w:firstLine="708"/>
        <w:jc w:val="both"/>
        <w:rPr>
          <w:rFonts w:ascii="Times New Roman" w:hAnsi="Times New Roman" w:cs="Times New Roman"/>
          <w:sz w:val="28"/>
          <w:szCs w:val="28"/>
        </w:rPr>
      </w:pPr>
      <w:r w:rsidRPr="004C0B35">
        <w:rPr>
          <w:rStyle w:val="af5"/>
          <w:rFonts w:ascii="Times New Roman" w:hAnsi="Times New Roman" w:cs="Times New Roman"/>
          <w:sz w:val="28"/>
          <w:szCs w:val="28"/>
        </w:rPr>
        <w:t>4</w:t>
      </w:r>
      <w:r>
        <w:rPr>
          <w:rFonts w:ascii="Times New Roman" w:hAnsi="Times New Roman" w:cs="Times New Roman"/>
          <w:sz w:val="28"/>
          <w:szCs w:val="28"/>
        </w:rPr>
        <w:t>. Правилами рыболовства устанавливаются: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4.1. виды разрешенного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4.2. нормативы, включая нормы выхода продуктов переработки водных биоресурсов, в том числе икры, а также параметры и сроки разрешенного рыболовства;</w:t>
      </w:r>
    </w:p>
    <w:p w:rsidR="002053BE" w:rsidRPr="005543B1" w:rsidRDefault="002053BE" w:rsidP="002053BE">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4.3. ограничения рыболовства и иной деятельности, связанной с использованием водных </w:t>
      </w:r>
      <w:r w:rsidRPr="005543B1">
        <w:rPr>
          <w:rFonts w:ascii="Times New Roman" w:hAnsi="Times New Roman" w:cs="Times New Roman"/>
          <w:sz w:val="28"/>
          <w:szCs w:val="28"/>
        </w:rPr>
        <w:t>биоресурсов, включающие:</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t>запрет рыболовства в определенных районах и в отношении отдельных видов водных биоресурсов;</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t>закрытие рыболовства в определенных районах и в отношении отдельных видов водных биоресурсов;</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proofErr w:type="gramStart"/>
      <w:r w:rsidRPr="005543B1">
        <w:rPr>
          <w:rFonts w:ascii="Times New Roman" w:hAnsi="Times New Roman" w:cs="Times New Roman"/>
          <w:sz w:val="28"/>
          <w:szCs w:val="28"/>
        </w:rPr>
        <w:t>минимальные</w:t>
      </w:r>
      <w:proofErr w:type="gramEnd"/>
      <w:r w:rsidRPr="005543B1">
        <w:rPr>
          <w:rFonts w:ascii="Times New Roman" w:hAnsi="Times New Roman" w:cs="Times New Roman"/>
          <w:sz w:val="28"/>
          <w:szCs w:val="28"/>
        </w:rPr>
        <w:t xml:space="preserve"> размер и вес добываемых (вылавливаемых) водных биоресурсов;</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t>виды и количество разрешаемых орудий и способов добычи (вылова) водных биоресурсов;</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lastRenderedPageBreak/>
        <w:t>размер ячеи орудий добычи (вылова) водных биоресурсов, размер и конструкция орудий добычи (вылова) водных биоресурсов;</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proofErr w:type="gramStart"/>
      <w:r w:rsidRPr="005543B1">
        <w:rPr>
          <w:rFonts w:ascii="Times New Roman" w:hAnsi="Times New Roman" w:cs="Times New Roman"/>
          <w:sz w:val="28"/>
          <w:szCs w:val="28"/>
        </w:rPr>
        <w:t>распределение районов добычи (вылова) водных биоресурсов (район, подрайон, промысловая зона, промысловая подзона) между группами судов, различающихся по орудиям добычи (вылова) водных биоресурсов, типам и размерам;</w:t>
      </w:r>
      <w:proofErr w:type="gramEnd"/>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proofErr w:type="gramStart"/>
      <w:r w:rsidRPr="005543B1">
        <w:rPr>
          <w:rFonts w:ascii="Times New Roman" w:hAnsi="Times New Roman" w:cs="Times New Roman"/>
          <w:sz w:val="28"/>
          <w:szCs w:val="28"/>
        </w:rPr>
        <w:t>периоды добычи (вылова) водных биоресурсов для групп судов, различающихся орудиями добычи (вылова) водных биоресурсов, типами (мощностью) и размерами;</w:t>
      </w:r>
      <w:proofErr w:type="gramEnd"/>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t>количество и типы (мощность) судов, которые могут осуществлять промышленное рыболовство и прибрежное рыболовство одновременно в одном районе добычи (вылова) водных биоресурсов;</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t>минимальный объем добычи (вылова) водных биоресурсов на одно судно;</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cs="Times New Roman"/>
          <w:sz w:val="28"/>
          <w:szCs w:val="28"/>
        </w:rPr>
        <w:t>время выхода в море судов для осуществления промышленного рыболовства и прибрежного рыболовства</w:t>
      </w:r>
      <w:proofErr w:type="gramStart"/>
      <w:r w:rsidRPr="005543B1">
        <w:rPr>
          <w:rFonts w:cs="Times New Roman"/>
          <w:sz w:val="28"/>
          <w:szCs w:val="28"/>
        </w:rPr>
        <w:t>;</w:t>
      </w:r>
      <w:r w:rsidRPr="005543B1">
        <w:rPr>
          <w:rFonts w:ascii="Times New Roman" w:hAnsi="Times New Roman" w:cs="Times New Roman"/>
          <w:sz w:val="28"/>
          <w:szCs w:val="28"/>
        </w:rPr>
        <w:t>р</w:t>
      </w:r>
      <w:proofErr w:type="gramEnd"/>
      <w:r w:rsidRPr="005543B1">
        <w:rPr>
          <w:rFonts w:ascii="Times New Roman" w:hAnsi="Times New Roman" w:cs="Times New Roman"/>
          <w:sz w:val="28"/>
          <w:szCs w:val="28"/>
        </w:rPr>
        <w:t xml:space="preserve">азрешенные приловы одних видов при осуществлении добычи (вылова) других водных биоресурсов; </w:t>
      </w:r>
    </w:p>
    <w:p w:rsidR="002053BE" w:rsidRPr="005543B1" w:rsidRDefault="002053BE" w:rsidP="002053BE">
      <w:pPr>
        <w:pStyle w:val="ConsPlusNormal"/>
        <w:spacing w:line="360" w:lineRule="auto"/>
        <w:ind w:firstLine="539"/>
        <w:jc w:val="both"/>
        <w:rPr>
          <w:rFonts w:ascii="Times New Roman" w:hAnsi="Times New Roman" w:cs="Times New Roman"/>
          <w:sz w:val="28"/>
          <w:szCs w:val="28"/>
        </w:rPr>
      </w:pPr>
      <w:r w:rsidRPr="005543B1">
        <w:rPr>
          <w:rFonts w:ascii="Times New Roman" w:hAnsi="Times New Roman" w:cs="Times New Roman"/>
          <w:sz w:val="28"/>
          <w:szCs w:val="28"/>
        </w:rPr>
        <w:t>периоды рыболовства в водных объектах рыбохозяйственного значения;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4.4. требования к сохранению водных биоресурсов, включая обязанности пользователей, перечень документов, необходимых пользователям, требования к пользователям.</w:t>
      </w:r>
    </w:p>
    <w:p w:rsidR="002053BE" w:rsidRPr="005543B1" w:rsidRDefault="002053BE" w:rsidP="002053BE">
      <w:pPr>
        <w:autoSpaceDE w:val="0"/>
        <w:autoSpaceDN w:val="0"/>
        <w:adjustRightInd w:val="0"/>
        <w:spacing w:line="360" w:lineRule="auto"/>
        <w:ind w:firstLine="540"/>
        <w:jc w:val="both"/>
        <w:rPr>
          <w:rFonts w:cs="Times New Roman"/>
          <w:sz w:val="28"/>
          <w:szCs w:val="28"/>
        </w:rPr>
      </w:pPr>
      <w:r w:rsidRPr="005543B1">
        <w:rPr>
          <w:rFonts w:cs="Times New Roman"/>
          <w:sz w:val="28"/>
          <w:szCs w:val="28"/>
        </w:rPr>
        <w:t xml:space="preserve">5. </w:t>
      </w:r>
      <w:proofErr w:type="gramStart"/>
      <w:r w:rsidRPr="005543B1">
        <w:rPr>
          <w:rFonts w:cs="Times New Roman"/>
          <w:sz w:val="28"/>
          <w:szCs w:val="28"/>
        </w:rPr>
        <w:t>При осуществлении рыболовства в научно-исследовательских и контрольных целях, в учебных и культурно-просветительских целях, а также в целях товарного рыбоводства, воспроизводства и акклиматизации водных биоресурсов запретные для добычи (вылова) водных биоресурсов районы добычи (вылова), сроки (периоды) добычи (вылова), орудия и способы добычи (вылова), видовой, половой и размерный состав добытых (выловленных) водных биоресурсов Правилами рыболовства не устанавливаются.</w:t>
      </w:r>
      <w:proofErr w:type="gramEnd"/>
      <w:r w:rsidRPr="005543B1">
        <w:rPr>
          <w:rFonts w:cs="Times New Roman"/>
          <w:sz w:val="28"/>
          <w:szCs w:val="28"/>
        </w:rPr>
        <w:t xml:space="preserve"> </w:t>
      </w:r>
      <w:proofErr w:type="gramStart"/>
      <w:r w:rsidRPr="005543B1">
        <w:rPr>
          <w:rFonts w:cs="Times New Roman"/>
          <w:sz w:val="28"/>
          <w:szCs w:val="28"/>
        </w:rPr>
        <w:t xml:space="preserve">Орудия и способы добычи (вылова), районы и сроки добычи (вылова) водных биоресурсов, видовой, половой и размерный состав добытых (выловленных) водных биоресурсов для указанных целей устанавливаются ежегодными планами проведения ресурсных исследований водных биоресурсов, учебными планами или планами культурно-просветительской деятельности, а также </w:t>
      </w:r>
      <w:r w:rsidRPr="005543B1">
        <w:rPr>
          <w:rFonts w:cs="Times New Roman"/>
          <w:sz w:val="28"/>
          <w:szCs w:val="28"/>
        </w:rPr>
        <w:lastRenderedPageBreak/>
        <w:t>программами выполнения работ по воспроизводству и акклиматизации водных биоресурсов, утвержденными в установленном порядке.</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6. Если международными договорами Российской Федерации в области рыболовства и сохранения водных биоресурсов установлены иные правила, чем Правила рыболовства, применяются правила международных договоров.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7. В целях сохранения занесенных в </w:t>
      </w:r>
      <w:hyperlink r:id="rId9" w:history="1">
        <w:r w:rsidRPr="005543B1">
          <w:rPr>
            <w:rStyle w:val="a6"/>
            <w:rFonts w:ascii="Times New Roman" w:hAnsi="Times New Roman" w:cs="Times New Roman"/>
            <w:color w:val="auto"/>
            <w:sz w:val="28"/>
            <w:szCs w:val="28"/>
            <w:u w:val="none"/>
          </w:rPr>
          <w:t>Красную книгу</w:t>
        </w:r>
      </w:hyperlink>
      <w:r w:rsidRPr="005543B1">
        <w:rPr>
          <w:rFonts w:ascii="Times New Roman" w:hAnsi="Times New Roman" w:cs="Times New Roman"/>
          <w:sz w:val="28"/>
          <w:szCs w:val="28"/>
        </w:rPr>
        <w:t xml:space="preserve"> Российской Федерации и/или Красную книгу субъекта Российской Федерации редких и находящихся под угрозой исчезновения видов водных биоресурсов добыча (вылов) таких видов водных биоресурсов запрещена. </w:t>
      </w:r>
    </w:p>
    <w:p w:rsidR="002053BE" w:rsidRPr="005543B1" w:rsidRDefault="002053BE" w:rsidP="002053BE">
      <w:pPr>
        <w:autoSpaceDE w:val="0"/>
        <w:autoSpaceDN w:val="0"/>
        <w:adjustRightInd w:val="0"/>
        <w:spacing w:line="360" w:lineRule="auto"/>
        <w:ind w:firstLine="540"/>
        <w:jc w:val="both"/>
        <w:rPr>
          <w:rFonts w:cs="Times New Roman"/>
          <w:sz w:val="28"/>
          <w:szCs w:val="28"/>
        </w:rPr>
      </w:pPr>
      <w:r w:rsidRPr="005543B1">
        <w:rPr>
          <w:rFonts w:cs="Times New Roman"/>
          <w:sz w:val="28"/>
          <w:szCs w:val="28"/>
        </w:rPr>
        <w:t>В исключительных случаях добыча (вылов) редких и находящихся под угрозой исчезновения видов водных биоресурсов допускается на основании разрешений на добычу (вылов) водных биоресурсов в порядке, предусмотренном Правительством Российской Федерации</w:t>
      </w:r>
      <w:r w:rsidRPr="005543B1">
        <w:rPr>
          <w:rStyle w:val="ae"/>
          <w:sz w:val="28"/>
          <w:szCs w:val="28"/>
        </w:rPr>
        <w:footnoteReference w:id="1"/>
      </w:r>
      <w:r w:rsidRPr="005543B1">
        <w:rPr>
          <w:rFonts w:cs="Times New Roman"/>
          <w:sz w:val="28"/>
          <w:szCs w:val="28"/>
        </w:rPr>
        <w:t>.</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II. Правила добычи (вылова) водных биоресурсов</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при осуществлении промышленного и прибрежного рыболовства</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в территориальном море, на континентальном шельфе</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и в исключительной экономической зоне Российской Федерации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 Требования к сохранению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autoSpaceDE w:val="0"/>
        <w:autoSpaceDN w:val="0"/>
        <w:adjustRightInd w:val="0"/>
        <w:spacing w:line="360" w:lineRule="auto"/>
        <w:ind w:firstLine="540"/>
        <w:jc w:val="both"/>
        <w:rPr>
          <w:rFonts w:cs="Times New Roman"/>
          <w:sz w:val="28"/>
          <w:szCs w:val="28"/>
        </w:rPr>
      </w:pPr>
      <w:r w:rsidRPr="005543B1">
        <w:rPr>
          <w:rFonts w:cs="Times New Roman"/>
          <w:sz w:val="28"/>
          <w:szCs w:val="28"/>
        </w:rPr>
        <w:t xml:space="preserve">8. Право на добычу (вылов) водных биоресурсов возникает на основании договоров и решений, установленных Федеральным </w:t>
      </w:r>
      <w:hyperlink r:id="rId10" w:history="1">
        <w:r w:rsidRPr="005543B1">
          <w:rPr>
            <w:rFonts w:cs="Times New Roman"/>
            <w:sz w:val="28"/>
            <w:szCs w:val="28"/>
          </w:rPr>
          <w:t>законом</w:t>
        </w:r>
      </w:hyperlink>
      <w:r w:rsidRPr="005543B1">
        <w:rPr>
          <w:rFonts w:cs="Times New Roman"/>
          <w:sz w:val="28"/>
          <w:szCs w:val="28"/>
        </w:rPr>
        <w:t xml:space="preserve"> </w:t>
      </w:r>
      <w:r w:rsidRPr="005543B1">
        <w:rPr>
          <w:rFonts w:cs="Times New Roman"/>
          <w:sz w:val="28"/>
          <w:szCs w:val="28"/>
        </w:rPr>
        <w:br/>
        <w:t>от 20 декабря 2004 г. № 166-ФЗ «О рыболовстве и сохранении водных биологических ресурсов»</w:t>
      </w:r>
      <w:r w:rsidRPr="005543B1">
        <w:rPr>
          <w:rStyle w:val="ae"/>
          <w:sz w:val="28"/>
          <w:szCs w:val="28"/>
        </w:rPr>
        <w:footnoteReference w:id="2"/>
      </w:r>
      <w:r w:rsidRPr="005543B1">
        <w:rPr>
          <w:rFonts w:cs="Times New Roman"/>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9. При осуществлении промышленного и прибрежного рыболовства пользователи, за исключением граждан</w:t>
      </w:r>
      <w:r w:rsidRPr="005543B1">
        <w:rPr>
          <w:rFonts w:ascii="Times New Roman" w:hAnsi="Times New Roman" w:cs="Times New Roman"/>
          <w:kern w:val="28"/>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9.1. локальным актом назначают лицо, ответственное за добычу (вылов) водных биоресурсов (при осуществлении рыболовства без использования судна рыбопромыслового флота);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9.2. обеспечивают:</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раздельный учет улова и приемки уловов водных биоресурсов по видам водных биоресурсов, указание весового (размерного) соотношения видов в улове водных биоресурсов, орудий добычи (вылова) и мест добычи (вылова) (район, подрайон, промысловая зона, промысловая подзона) в промысловом журнале;</w:t>
      </w:r>
    </w:p>
    <w:p w:rsidR="002053BE" w:rsidRPr="005543B1" w:rsidRDefault="002053BE" w:rsidP="002053BE">
      <w:pPr>
        <w:pStyle w:val="HTML"/>
        <w:spacing w:line="360" w:lineRule="auto"/>
        <w:ind w:firstLine="567"/>
        <w:jc w:val="both"/>
        <w:rPr>
          <w:rFonts w:ascii="Times New Roman" w:hAnsi="Times New Roman" w:cs="Times New Roman"/>
          <w:sz w:val="28"/>
          <w:szCs w:val="28"/>
        </w:rPr>
      </w:pPr>
      <w:proofErr w:type="gramStart"/>
      <w:r w:rsidRPr="005543B1">
        <w:rPr>
          <w:rFonts w:ascii="Times New Roman" w:hAnsi="Times New Roman" w:cs="Times New Roman"/>
          <w:sz w:val="28"/>
          <w:szCs w:val="28"/>
        </w:rPr>
        <w:t xml:space="preserve">выполнение порядка оснащения судов техническими средствами контроля, утвержденного приказом Росрыболовства от 14 июля 2008 г. № 50 «Об утверждении порядка оснащения судов техническими средствами контроля и их виды» (зарегистрирован Минюстом России 24 сентября 2008 г., регистрационный № 12334), а также временного положения о спутниковом позиционном контроле иностранных рыбопромысловых судов, утвержденного приказом Госкомрыболовства России от 22 ноября 1999 г. </w:t>
      </w:r>
      <w:hyperlink r:id="rId11" w:history="1">
        <w:r w:rsidRPr="005543B1">
          <w:rPr>
            <w:rFonts w:ascii="Times New Roman" w:hAnsi="Times New Roman" w:cs="Times New Roman"/>
            <w:sz w:val="28"/>
            <w:szCs w:val="28"/>
          </w:rPr>
          <w:t>№ 330</w:t>
        </w:r>
      </w:hyperlink>
      <w:r w:rsidRPr="005543B1">
        <w:rPr>
          <w:rFonts w:ascii="Times New Roman" w:hAnsi="Times New Roman" w:cs="Times New Roman"/>
          <w:sz w:val="28"/>
          <w:szCs w:val="28"/>
        </w:rPr>
        <w:t xml:space="preserve"> (зарегистрирован Минюстом России</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 xml:space="preserve">5 января 2000 г., регистрационный </w:t>
      </w:r>
      <w:r w:rsidRPr="005543B1">
        <w:rPr>
          <w:rFonts w:ascii="Times New Roman" w:hAnsi="Times New Roman" w:cs="Times New Roman"/>
          <w:sz w:val="28"/>
          <w:szCs w:val="28"/>
        </w:rPr>
        <w:br/>
        <w:t>№ 2042);</w:t>
      </w:r>
      <w:proofErr w:type="gramEnd"/>
    </w:p>
    <w:p w:rsidR="002053BE" w:rsidRPr="005543B1" w:rsidRDefault="002053BE" w:rsidP="002053BE">
      <w:pPr>
        <w:pStyle w:val="HTML"/>
        <w:spacing w:line="360" w:lineRule="auto"/>
        <w:ind w:firstLine="567"/>
        <w:jc w:val="both"/>
        <w:rPr>
          <w:rFonts w:ascii="Times New Roman" w:hAnsi="Times New Roman" w:cs="Times New Roman"/>
          <w:sz w:val="28"/>
          <w:szCs w:val="28"/>
        </w:rPr>
      </w:pPr>
      <w:r w:rsidRPr="005543B1">
        <w:rPr>
          <w:rFonts w:ascii="Times New Roman" w:hAnsi="Times New Roman" w:cs="Times New Roman"/>
          <w:sz w:val="28"/>
          <w:szCs w:val="28"/>
        </w:rPr>
        <w:t>соблюдение установленных комиссией по регулированию добычи (вылова) анадромных видов рыб в соответствующем субъекте Российской Федерации объемов, сроков, мест добычи (вылова) и иных условий добычи (вылова) анадромных видов рыб</w:t>
      </w:r>
      <w:r w:rsidRPr="005543B1">
        <w:rPr>
          <w:rStyle w:val="ae"/>
          <w:rFonts w:ascii="Times New Roman" w:hAnsi="Times New Roman"/>
          <w:sz w:val="28"/>
          <w:szCs w:val="28"/>
        </w:rPr>
        <w:footnoteReference w:id="3"/>
      </w:r>
      <w:r w:rsidRPr="005543B1">
        <w:rPr>
          <w:rFonts w:ascii="Times New Roman" w:hAnsi="Times New Roman" w:cs="Times New Roman"/>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соблюдение международных договоров Российской Федерации в области рыболовства и сохранения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9.3. располагают:</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cs="Times New Roman"/>
          <w:sz w:val="28"/>
          <w:szCs w:val="28"/>
        </w:rPr>
        <w:t>оборудованием для взвешивания улова на судне (за исключением беспалубных маломерных судов), а также схемой расположения на судне трюмов и грузовых твиндеков, заверенной судовладельцем, с указанием их размеров и объемов для определения количества улова водных биоресурсов объемно-весовым способом</w:t>
      </w:r>
      <w:r w:rsidRPr="005543B1">
        <w:rPr>
          <w:rFonts w:ascii="Times New Roman" w:hAnsi="Times New Roman" w:cs="Times New Roman"/>
          <w:sz w:val="28"/>
          <w:szCs w:val="28"/>
        </w:rPr>
        <w:t>;</w:t>
      </w:r>
    </w:p>
    <w:p w:rsidR="002053BE" w:rsidRPr="005543B1" w:rsidRDefault="002053BE" w:rsidP="002053BE">
      <w:pPr>
        <w:autoSpaceDE w:val="0"/>
        <w:autoSpaceDN w:val="0"/>
        <w:adjustRightInd w:val="0"/>
        <w:spacing w:line="360" w:lineRule="auto"/>
        <w:ind w:firstLine="540"/>
        <w:jc w:val="both"/>
        <w:rPr>
          <w:rFonts w:cs="Times New Roman"/>
          <w:sz w:val="28"/>
          <w:szCs w:val="28"/>
        </w:rPr>
      </w:pPr>
      <w:proofErr w:type="gramStart"/>
      <w:r w:rsidRPr="005543B1">
        <w:rPr>
          <w:rFonts w:cs="Times New Roman"/>
          <w:sz w:val="28"/>
          <w:szCs w:val="28"/>
        </w:rPr>
        <w:t xml:space="preserve">показаниями приборов (при наличии их на борту судна), фиксирующих процесс добычи (вылова) водных биоресурсов (ленты принтера спутниковой системы определения местонахождения судна, ленты курсографов и </w:t>
      </w:r>
      <w:r w:rsidRPr="005543B1">
        <w:rPr>
          <w:rFonts w:cs="Times New Roman"/>
          <w:sz w:val="28"/>
          <w:szCs w:val="28"/>
        </w:rPr>
        <w:lastRenderedPageBreak/>
        <w:t>самописцев должны храниться в течение рейса на судне и предъявляться должностным лицам органов, осуществляющих федеральный государственный контроль (надзор) в области рыболовства и сохранения водных биоресурсов, а также должностным лицам органов, осуществляющих государственный надзор за торговым мореплаванием</w:t>
      </w:r>
      <w:proofErr w:type="gramEnd"/>
      <w:r w:rsidRPr="005543B1">
        <w:rPr>
          <w:rFonts w:cs="Times New Roman"/>
          <w:sz w:val="28"/>
          <w:szCs w:val="28"/>
        </w:rPr>
        <w:t xml:space="preserve"> в части обеспечения безопасности плавания судов рыбопромыслового флота в районах добычи (вылова) при осуществлении рыболовства по их требованию). При осуществлении добычи (вылова) водных биоресурсов названные приборы должны находиться в рабочем состоянии;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зафиксированной информацией промыслово-навигационного компьютера, характеризующей деятельность судна с начала рейса (в случае оснащения судов этим прибором);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9.4. представляют в территориальные органы Росрыболовства сведения о добыче (вылове) водных биоресурсов по районам добычи (вылова) (за исключением горбуши, кеты, нерки, чавычи, кижуча, симы, далее </w:t>
      </w:r>
      <w:proofErr w:type="gramStart"/>
      <w:r w:rsidRPr="005543B1">
        <w:rPr>
          <w:rFonts w:ascii="Times New Roman" w:hAnsi="Times New Roman" w:cs="Times New Roman"/>
          <w:sz w:val="28"/>
          <w:szCs w:val="28"/>
        </w:rPr>
        <w:t>-т</w:t>
      </w:r>
      <w:proofErr w:type="gramEnd"/>
      <w:r w:rsidRPr="005543B1">
        <w:rPr>
          <w:rFonts w:ascii="Times New Roman" w:hAnsi="Times New Roman" w:cs="Times New Roman"/>
          <w:sz w:val="28"/>
          <w:szCs w:val="28"/>
        </w:rPr>
        <w:t>ихоокеанских лососей) в соответствии с формой отчетности, указанной в Приложении № 2 «Форма отчетности о добыче (вылове) водных биоресурсов» к Правилам рыболовства:</w:t>
      </w:r>
    </w:p>
    <w:p w:rsidR="002053BE" w:rsidRPr="005543B1" w:rsidRDefault="002053BE" w:rsidP="002053BE">
      <w:pPr>
        <w:keepNext/>
        <w:keepLines/>
        <w:suppressLineNumbers/>
        <w:spacing w:line="360" w:lineRule="auto"/>
        <w:ind w:firstLine="567"/>
        <w:jc w:val="both"/>
        <w:rPr>
          <w:rFonts w:cs="Times New Roman"/>
          <w:sz w:val="28"/>
          <w:szCs w:val="28"/>
        </w:rPr>
      </w:pPr>
      <w:r w:rsidRPr="005543B1">
        <w:rPr>
          <w:rFonts w:cs="Times New Roman"/>
          <w:sz w:val="28"/>
          <w:szCs w:val="28"/>
        </w:rPr>
        <w:t>не позднее 18 и 3 числа каждого месяца по состоянию на 15 и последнее число месяца - при осуществлении рыболовства судами, подающими судовые суточные донесения (ССД);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на 5, 10, 15, 20, 25 и последнее число каждого месяца не позднее суток после указанной даты - за исключением рыболовства, осуществляемого судами, подающими ССД;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9.5. ведут документацию, отражающую ежедневную рыбопромысловую деятельность: промысловый журнал, а при производстве рыбной и иной продукции из водных биоресурсов -  технологический журнал, а также приемо-сдаточные документы, подтверждающие сдачу либо приемку уловов водных биоресурсов и/или произведенной из них рыбной и иной продукции. Промысловый и технологический журналы после окончания их ведения, приемо-сдаточные документы или их копии, заверенные подписью и/или печатью капитана, или лица, ответственного за добычу (вылов), должны храниться в течение года на борту судна или в рыбодобывающей организации;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9.6. имеют на борту судов: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cs="Times New Roman"/>
          <w:sz w:val="28"/>
          <w:szCs w:val="28"/>
        </w:rPr>
        <w:lastRenderedPageBreak/>
        <w:t>в исправном состоянии технические средства контроля (ТСК), обеспечивающие автоматическую передачу информации о местоположении судна (для судов с главным двигателем мощностью более 55 кВт и валовой вместимостью более 80 тонн)</w:t>
      </w:r>
      <w:r w:rsidRPr="005543B1">
        <w:rPr>
          <w:rStyle w:val="ae"/>
          <w:sz w:val="28"/>
          <w:szCs w:val="28"/>
        </w:rPr>
        <w:footnoteReference w:id="4"/>
      </w:r>
      <w:proofErr w:type="gramStart"/>
      <w:r w:rsidRPr="005543B1">
        <w:rPr>
          <w:rFonts w:cs="Times New Roman"/>
          <w:sz w:val="28"/>
          <w:szCs w:val="28"/>
        </w:rPr>
        <w:t xml:space="preserve"> ;</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оборудование для незамедлительного извлечения добытых (выловленных) водных животных из воды (при осуществлении добычи (вылова) морских млекопитающих);</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9.7. производят учет добычи (вылова) и сдачу улова тихоокеанских лососей любым из следующих способов: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прямым взвешиванием улова;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объемно-весовым методом;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способом поштучного пересчета с последующим пересчетом на средний вес рыбы;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9.8. представляют в территориальные органы Росрыболовства сведения о добыче (вылове) тихоокеанских лососей в соответствии с формой отчетности, указанной в Приложении № 2 «Форма отчетности о добыче (вылове) водных биоресурсов» к Правилам рыболовства по каждому разрешению на добычу (вылов) в течение всего периода его действия раздельно по районам и объектам добычи (вылова) в сроки, установленные решением комиссии по регулированию добычи (вылова) анадромных</w:t>
      </w:r>
      <w:proofErr w:type="gramEnd"/>
      <w:r w:rsidRPr="005543B1">
        <w:rPr>
          <w:rFonts w:ascii="Times New Roman" w:hAnsi="Times New Roman" w:cs="Times New Roman"/>
          <w:sz w:val="28"/>
          <w:szCs w:val="28"/>
        </w:rPr>
        <w:t xml:space="preserve"> видов рыб, но не реже 5, 10, 15, 20, 25 и последнее число каждого месяца не позднее суток после указанной даты;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9.9. капитан судна: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ежедневно подает в установленном порядке ССД о рыбопромысловой деятельности (значения показателей и реквизитов, включаемые в ССД, должны строго соответствовать судовому, промысловому и технологическому журналам, заверенные подписью и печатью капитана, копии ССД должны храниться на судне в течение одного года </w:t>
      </w:r>
      <w:proofErr w:type="gramStart"/>
      <w:r w:rsidRPr="005543B1">
        <w:rPr>
          <w:rFonts w:ascii="Times New Roman" w:hAnsi="Times New Roman" w:cs="Times New Roman"/>
          <w:sz w:val="28"/>
          <w:szCs w:val="28"/>
        </w:rPr>
        <w:t>с даты подачи</w:t>
      </w:r>
      <w:proofErr w:type="gramEnd"/>
      <w:r w:rsidRPr="005543B1">
        <w:rPr>
          <w:rFonts w:ascii="Times New Roman" w:hAnsi="Times New Roman" w:cs="Times New Roman"/>
          <w:sz w:val="28"/>
          <w:szCs w:val="28"/>
        </w:rPr>
        <w:t xml:space="preserve"> донесения);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обеспечивает целостность и полноту базы ССД, </w:t>
      </w:r>
      <w:proofErr w:type="gramStart"/>
      <w:r w:rsidRPr="005543B1">
        <w:rPr>
          <w:rFonts w:ascii="Times New Roman" w:hAnsi="Times New Roman" w:cs="Times New Roman"/>
          <w:sz w:val="28"/>
          <w:szCs w:val="28"/>
        </w:rPr>
        <w:t>передаваемых</w:t>
      </w:r>
      <w:proofErr w:type="gramEnd"/>
      <w:r w:rsidRPr="005543B1">
        <w:rPr>
          <w:rFonts w:ascii="Times New Roman" w:hAnsi="Times New Roman" w:cs="Times New Roman"/>
          <w:sz w:val="28"/>
          <w:szCs w:val="28"/>
        </w:rPr>
        <w:t xml:space="preserve"> в филиал Федерального государственного бюджетного учреждения «Центр системы мониторинга рыболовства и связи»;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9.10. капитан судна или лицо, ответственное за добычу (вылов) водных биоресурсов обеспечивает все необходимые меры к розыску утерянных ставных (якорных) и плавных (дрифтерных) орудий добычи (вылова), включая розыск связанных или сшитых из сетей порядков;</w:t>
      </w:r>
    </w:p>
    <w:p w:rsidR="002053BE" w:rsidRPr="005543B1" w:rsidRDefault="002053BE" w:rsidP="002053BE">
      <w:pPr>
        <w:autoSpaceDE w:val="0"/>
        <w:autoSpaceDN w:val="0"/>
        <w:adjustRightInd w:val="0"/>
        <w:spacing w:line="360" w:lineRule="auto"/>
        <w:ind w:firstLine="540"/>
        <w:jc w:val="both"/>
        <w:rPr>
          <w:rFonts w:cs="Times New Roman"/>
          <w:sz w:val="28"/>
          <w:szCs w:val="28"/>
        </w:rPr>
      </w:pPr>
      <w:proofErr w:type="gramStart"/>
      <w:r w:rsidRPr="005543B1">
        <w:rPr>
          <w:rFonts w:cs="Times New Roman"/>
          <w:sz w:val="28"/>
          <w:szCs w:val="28"/>
        </w:rPr>
        <w:t>9.11. капитан судна или лицо ответственное за добычу (вылов), указанное в разрешении на добычу (вылов) водных биоресурсов</w:t>
      </w:r>
      <w:r w:rsidRPr="005543B1">
        <w:rPr>
          <w:rFonts w:cs="Times New Roman"/>
          <w:strike/>
          <w:kern w:val="28"/>
          <w:sz w:val="28"/>
          <w:szCs w:val="28"/>
        </w:rPr>
        <w:t>,</w:t>
      </w:r>
      <w:r w:rsidRPr="005543B1">
        <w:rPr>
          <w:rFonts w:cs="Times New Roman"/>
          <w:sz w:val="28"/>
          <w:szCs w:val="28"/>
        </w:rPr>
        <w:t xml:space="preserve"> организует работу по добыче (вылову) водных биоресурсов на рыбопромысловых участках и в местах добычи (вылова) (при осуществлении рыболовства вне рыбопромысловых участков), распределяет обязанности между работниками юридического лица или индивидуального предпринимателя и обеспечивает соблюдение Правил рыболовства.</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10. Капитан судна или лицо, ответственное за добычу (вылов) водных биоресурсов, должны иметь при себе либо на борту судна, а также на каждом рыбопромысловом участке: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надлежащим образом оформленный подлинник разрешения на добычу (вылов) водных биоресурсов, а также документ о внесении изменений в данное разрешение, переданный посредством электронной и иной связи, являющийся неотъемлемой частью разрешения;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промысловый журнал в соответствии с </w:t>
      </w:r>
      <w:hyperlink r:id="rId12" w:history="1">
        <w:r w:rsidRPr="005543B1">
          <w:rPr>
            <w:rStyle w:val="a6"/>
            <w:rFonts w:ascii="Times New Roman" w:hAnsi="Times New Roman" w:cs="Times New Roman"/>
            <w:color w:val="auto"/>
            <w:sz w:val="28"/>
            <w:szCs w:val="28"/>
            <w:u w:val="none"/>
          </w:rPr>
          <w:t>формой</w:t>
        </w:r>
      </w:hyperlink>
      <w:r w:rsidRPr="005543B1">
        <w:rPr>
          <w:rFonts w:ascii="Times New Roman" w:hAnsi="Times New Roman" w:cs="Times New Roman"/>
          <w:sz w:val="28"/>
          <w:szCs w:val="28"/>
        </w:rPr>
        <w:t>, установленной Минсельхозом России;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технологический журнал (при производстве рыбной и иной продукции из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10.1. капитан судна должен иметь при себе либо на борту судна: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документ соответствия ТСК требованиям отраслевой системы мониторинга (для судов с главным двигателем мощностью более 55 кВт и валовой вместимостью более 80 тонн</w:t>
      </w:r>
      <w:r w:rsidRPr="005543B1">
        <w:rPr>
          <w:rStyle w:val="ae"/>
          <w:rFonts w:ascii="Times New Roman" w:hAnsi="Times New Roman"/>
          <w:sz w:val="28"/>
          <w:szCs w:val="28"/>
        </w:rPr>
        <w:footnoteReference w:id="5"/>
      </w:r>
      <w:r w:rsidRPr="005543B1">
        <w:rPr>
          <w:rFonts w:ascii="Times New Roman" w:hAnsi="Times New Roman" w:cs="Times New Roman"/>
          <w:sz w:val="28"/>
          <w:szCs w:val="28"/>
        </w:rPr>
        <w:t>;</w:t>
      </w:r>
    </w:p>
    <w:p w:rsidR="002053BE" w:rsidRPr="005543B1" w:rsidRDefault="002053BE" w:rsidP="002053BE">
      <w:pPr>
        <w:autoSpaceDE w:val="0"/>
        <w:autoSpaceDN w:val="0"/>
        <w:adjustRightInd w:val="0"/>
        <w:spacing w:line="360" w:lineRule="auto"/>
        <w:ind w:firstLine="540"/>
        <w:jc w:val="both"/>
        <w:rPr>
          <w:rFonts w:cs="Times New Roman"/>
          <w:sz w:val="28"/>
          <w:szCs w:val="28"/>
        </w:rPr>
      </w:pPr>
      <w:r w:rsidRPr="005543B1">
        <w:rPr>
          <w:rFonts w:cs="Times New Roman"/>
          <w:sz w:val="28"/>
          <w:szCs w:val="28"/>
        </w:rPr>
        <w:t xml:space="preserve">действующие документы Российского морского регистра судоходства, Российского речного регистра или иного классификационного органа, признанного Российским морским регистром судоходства, в отношении судов, </w:t>
      </w:r>
      <w:r w:rsidRPr="005543B1">
        <w:rPr>
          <w:rFonts w:cs="Times New Roman"/>
          <w:sz w:val="28"/>
          <w:szCs w:val="28"/>
        </w:rPr>
        <w:lastRenderedPageBreak/>
        <w:t>подлежащих государственной регистрации в соответствии с Кодексом торгового мореплавания Российской Федерации</w:t>
      </w:r>
      <w:proofErr w:type="gramStart"/>
      <w:r w:rsidRPr="005543B1">
        <w:rPr>
          <w:rFonts w:cs="Times New Roman"/>
          <w:sz w:val="28"/>
          <w:szCs w:val="28"/>
        </w:rPr>
        <w:t>,</w:t>
      </w:r>
      <w:r w:rsidRPr="005543B1">
        <w:rPr>
          <w:rStyle w:val="ae"/>
          <w:sz w:val="28"/>
          <w:szCs w:val="28"/>
        </w:rPr>
        <w:footnoteReference w:id="6"/>
      </w:r>
      <w:r w:rsidRPr="005543B1">
        <w:rPr>
          <w:rFonts w:cs="Times New Roman"/>
          <w:sz w:val="28"/>
          <w:szCs w:val="28"/>
        </w:rPr>
        <w:t>;</w:t>
      </w:r>
      <w:proofErr w:type="gramEnd"/>
    </w:p>
    <w:p w:rsidR="002053BE" w:rsidRPr="005543B1" w:rsidRDefault="002053BE" w:rsidP="002053BE">
      <w:pPr>
        <w:autoSpaceDE w:val="0"/>
        <w:autoSpaceDN w:val="0"/>
        <w:adjustRightInd w:val="0"/>
        <w:spacing w:line="360" w:lineRule="auto"/>
        <w:ind w:firstLine="540"/>
        <w:jc w:val="both"/>
        <w:rPr>
          <w:rFonts w:cs="Times New Roman"/>
          <w:sz w:val="28"/>
          <w:szCs w:val="28"/>
        </w:rPr>
      </w:pPr>
      <w:r w:rsidRPr="005543B1">
        <w:rPr>
          <w:rFonts w:cs="Times New Roman"/>
          <w:sz w:val="28"/>
          <w:szCs w:val="28"/>
        </w:rPr>
        <w:t xml:space="preserve">документ о соответствии (ДСК), подтверждающий соответствие судовладельца требованиям </w:t>
      </w:r>
      <w:r w:rsidRPr="005543B1">
        <w:rPr>
          <w:rFonts w:cs="Times New Roman"/>
          <w:bCs/>
          <w:sz w:val="28"/>
          <w:szCs w:val="28"/>
        </w:rPr>
        <w:t>Международного кодекса по управлению безопасной эксплуатацией судов и предотвращением загрязнения</w:t>
      </w:r>
      <w:r w:rsidRPr="005543B1">
        <w:rPr>
          <w:rFonts w:cs="Times New Roman"/>
          <w:sz w:val="28"/>
          <w:szCs w:val="28"/>
        </w:rPr>
        <w:t xml:space="preserve"> (МКУБ), </w:t>
      </w:r>
      <w:r w:rsidRPr="005543B1">
        <w:rPr>
          <w:rFonts w:cs="Times New Roman"/>
          <w:sz w:val="28"/>
          <w:szCs w:val="28"/>
        </w:rPr>
        <w:br/>
        <w:t>а также свидетельство об управлении безопасностью (СвУБ) для судна, выданные в определяемом Минсельхозом России порядке;</w:t>
      </w:r>
    </w:p>
    <w:p w:rsidR="002053BE" w:rsidRPr="005543B1" w:rsidRDefault="002053BE" w:rsidP="002053BE">
      <w:pPr>
        <w:autoSpaceDE w:val="0"/>
        <w:autoSpaceDN w:val="0"/>
        <w:adjustRightInd w:val="0"/>
        <w:spacing w:line="360" w:lineRule="auto"/>
        <w:ind w:firstLine="540"/>
        <w:jc w:val="both"/>
        <w:rPr>
          <w:rFonts w:cs="Times New Roman"/>
          <w:sz w:val="28"/>
          <w:szCs w:val="28"/>
        </w:rPr>
      </w:pPr>
      <w:r w:rsidRPr="005543B1">
        <w:rPr>
          <w:rFonts w:cs="Times New Roman"/>
          <w:sz w:val="28"/>
          <w:szCs w:val="28"/>
        </w:rPr>
        <w:t>10.2. лицо, ответственное за добычу (вылов) водных биоресурсов, должно иметь при себе либо на каждом рыбопромысловом участке локальный акт, изданный юридическим лицом или индивидуальным предпринимателем о назначении его лицом, ответственным за добычу (вылов)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11.При осуществлении рыболовства запрещается: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11.1. осуществлять добычу (вылов) водных биоресурсов:</w:t>
      </w:r>
    </w:p>
    <w:p w:rsidR="002053BE" w:rsidRPr="005543B1" w:rsidRDefault="002053BE" w:rsidP="002053BE">
      <w:pPr>
        <w:pStyle w:val="ConsPlusNormal"/>
        <w:spacing w:line="360" w:lineRule="auto"/>
        <w:ind w:firstLine="567"/>
        <w:jc w:val="both"/>
        <w:rPr>
          <w:rFonts w:ascii="Times New Roman" w:hAnsi="Times New Roman" w:cs="Times New Roman"/>
          <w:sz w:val="28"/>
          <w:szCs w:val="28"/>
        </w:rPr>
      </w:pPr>
      <w:proofErr w:type="gramStart"/>
      <w:r w:rsidRPr="005543B1">
        <w:rPr>
          <w:rFonts w:ascii="Times New Roman" w:hAnsi="Times New Roman" w:cs="Times New Roman"/>
          <w:sz w:val="28"/>
          <w:szCs w:val="28"/>
        </w:rPr>
        <w:t xml:space="preserve">без разрешения на добычу (вылов) водных биоресурсов </w:t>
      </w:r>
      <w:r w:rsidRPr="005543B1">
        <w:rPr>
          <w:rFonts w:cs="Times New Roman"/>
          <w:sz w:val="28"/>
          <w:szCs w:val="28"/>
        </w:rPr>
        <w:t>(</w:t>
      </w:r>
      <w:r w:rsidRPr="005543B1">
        <w:rPr>
          <w:rFonts w:ascii="Times New Roman" w:hAnsi="Times New Roman" w:cs="Times New Roman"/>
          <w:sz w:val="28"/>
          <w:szCs w:val="28"/>
        </w:rPr>
        <w:t>за исключением добычи (вылова) разрешенного прилова), а также без выделенных квот (объемов) добычи (вылова) водных биоресурсов, если иное не предусмотрено законодательством Российской Федерации;</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 превышением выделенных им квот (объемов) добычи (вылова) по районам добычи (вылова), а также видам водных биоресурсов и объемов разрешенного прилова;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без лица, ответственного за добычу (вылов)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 судов, не зарегистрированных в установленном порядке (за исключением судов и других плавучих средств, не подлежащих государственной регистрации) и не имеющих четко нанесенных на борту опознавательных знаков установленного образца;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с применением взрывчатых, токсичных и наркотических средств (веществ), орудий и способов добычи (вылова), воздействующих на водные биоресурсы электрическим током, колющих орудий добычи (вылова) и огнестрельного оружия (за исключением добычи (вылова) млекопитающих), а также других </w:t>
      </w:r>
      <w:r w:rsidRPr="005543B1">
        <w:rPr>
          <w:rFonts w:ascii="Times New Roman" w:hAnsi="Times New Roman" w:cs="Times New Roman"/>
          <w:sz w:val="28"/>
          <w:szCs w:val="28"/>
        </w:rPr>
        <w:lastRenderedPageBreak/>
        <w:t xml:space="preserve">запрещенных </w:t>
      </w:r>
      <w:hyperlink r:id="rId13" w:history="1">
        <w:r w:rsidRPr="005543B1">
          <w:rPr>
            <w:rStyle w:val="a6"/>
            <w:rFonts w:ascii="Times New Roman" w:hAnsi="Times New Roman" w:cs="Times New Roman"/>
            <w:color w:val="auto"/>
            <w:sz w:val="28"/>
            <w:szCs w:val="28"/>
            <w:u w:val="none"/>
          </w:rPr>
          <w:t>законодательством</w:t>
        </w:r>
      </w:hyperlink>
      <w:r w:rsidRPr="005543B1">
        <w:rPr>
          <w:rFonts w:ascii="Times New Roman" w:hAnsi="Times New Roman" w:cs="Times New Roman"/>
          <w:sz w:val="28"/>
          <w:szCs w:val="28"/>
        </w:rPr>
        <w:t xml:space="preserve"> Российской Федерации орудий добычи (вылова);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запретные сроки и в закрытых для добычи (вылова) районах (местах) добычи (вылова);</w:t>
      </w:r>
    </w:p>
    <w:p w:rsidR="002053BE" w:rsidRPr="005543B1" w:rsidRDefault="002053BE" w:rsidP="002053BE">
      <w:pPr>
        <w:pStyle w:val="ConsPlusNormal"/>
        <w:widowControl/>
        <w:spacing w:line="360" w:lineRule="auto"/>
        <w:ind w:firstLine="540"/>
        <w:jc w:val="both"/>
        <w:rPr>
          <w:rStyle w:val="af5"/>
          <w:rFonts w:ascii="Times New Roman" w:hAnsi="Times New Roman" w:cs="Times New Roman"/>
          <w:sz w:val="28"/>
          <w:szCs w:val="28"/>
        </w:rPr>
      </w:pPr>
      <w:proofErr w:type="gramStart"/>
      <w:r w:rsidRPr="005543B1">
        <w:rPr>
          <w:rFonts w:ascii="Times New Roman" w:hAnsi="Times New Roman" w:cs="Times New Roman"/>
          <w:sz w:val="28"/>
          <w:szCs w:val="28"/>
        </w:rPr>
        <w:t>11.2. принимать (сдавать), иметь на борту судна уловы водных биоресурсов (либо рыбную или иную продукцию из них) одного вида под названием другого вида или без указания в промысловом журнале или технологическом журнале видового состава улова, принимать (сдавать) уловы без их взвешивания, или определения количества улова водных биоресурсов объемно-весовым методом, и/или способом поштучного пересчета с последующим пересчетом на средний вес</w:t>
      </w:r>
      <w:proofErr w:type="gramEnd"/>
      <w:r w:rsidRPr="005543B1">
        <w:rPr>
          <w:rFonts w:ascii="Times New Roman" w:hAnsi="Times New Roman" w:cs="Times New Roman"/>
          <w:sz w:val="28"/>
          <w:szCs w:val="28"/>
        </w:rPr>
        <w:t xml:space="preserve">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11.3. вести учет и представлять сведения о добыче (вылове) водных биоресурсов с искажением фактических размеров улова, его видового состава, используемых орудий добычи (вылова), сроков, видов использования и способов добычи (вылова), а также без указания района добычи (вылова) или с указанием неверного наименования района добычи (вылова);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допускается отклонение от предварительно заявленного капитаном судна веса рыбной и иной продукции из водных биоресурсов (за исключением серого морского ежа, анадары, мерценарии Стимпсона и спизулы), находящейся на борту, в пределах 5 процентов в ту или иную сторону с последующим внесением корректировки в промысловый журнал, технологический журнал и таможенную декларацию с уведомлением соответствующих контролирующих органов.</w:t>
      </w:r>
      <w:proofErr w:type="gramEnd"/>
    </w:p>
    <w:p w:rsidR="002053BE" w:rsidRPr="005543B1" w:rsidRDefault="002053BE" w:rsidP="002053BE">
      <w:pPr>
        <w:pStyle w:val="16"/>
        <w:spacing w:line="360" w:lineRule="auto"/>
        <w:ind w:firstLine="540"/>
        <w:jc w:val="both"/>
        <w:rPr>
          <w:sz w:val="28"/>
          <w:szCs w:val="28"/>
        </w:rPr>
      </w:pPr>
      <w:r w:rsidRPr="005543B1">
        <w:rPr>
          <w:sz w:val="28"/>
          <w:szCs w:val="28"/>
        </w:rPr>
        <w:t>При выгрузке</w:t>
      </w:r>
      <w:r w:rsidRPr="005543B1">
        <w:rPr>
          <w:i/>
          <w:sz w:val="28"/>
          <w:szCs w:val="28"/>
        </w:rPr>
        <w:t xml:space="preserve"> </w:t>
      </w:r>
      <w:r w:rsidRPr="005543B1">
        <w:rPr>
          <w:sz w:val="28"/>
          <w:szCs w:val="28"/>
        </w:rPr>
        <w:t>серого морского ежа, анадары, мерценарии Стимпсона  и спизулы, транспортируемых в живом виде, максимальные потери веса от веса водных биоресурсов, загруженных на борт судна, не должны превышать:</w:t>
      </w:r>
    </w:p>
    <w:p w:rsidR="002053BE" w:rsidRPr="005543B1" w:rsidRDefault="002053BE" w:rsidP="002053BE">
      <w:pPr>
        <w:pStyle w:val="16"/>
        <w:spacing w:line="360" w:lineRule="auto"/>
        <w:ind w:firstLine="540"/>
        <w:jc w:val="both"/>
        <w:rPr>
          <w:sz w:val="28"/>
          <w:szCs w:val="28"/>
        </w:rPr>
      </w:pPr>
      <w:r w:rsidRPr="005543B1">
        <w:rPr>
          <w:sz w:val="28"/>
          <w:szCs w:val="28"/>
        </w:rPr>
        <w:t>- 10 процентов для морского ежа серого;</w:t>
      </w:r>
    </w:p>
    <w:p w:rsidR="002053BE" w:rsidRPr="005543B1" w:rsidRDefault="002053BE" w:rsidP="002053BE">
      <w:pPr>
        <w:pStyle w:val="16"/>
        <w:spacing w:line="360" w:lineRule="auto"/>
        <w:ind w:firstLine="540"/>
        <w:jc w:val="both"/>
        <w:rPr>
          <w:sz w:val="28"/>
          <w:szCs w:val="28"/>
        </w:rPr>
      </w:pPr>
      <w:r w:rsidRPr="005543B1">
        <w:rPr>
          <w:sz w:val="28"/>
          <w:szCs w:val="28"/>
        </w:rPr>
        <w:t>- 20 процентов для анадары;</w:t>
      </w:r>
    </w:p>
    <w:p w:rsidR="002053BE" w:rsidRPr="005543B1" w:rsidRDefault="002053BE" w:rsidP="002053BE">
      <w:pPr>
        <w:pStyle w:val="16"/>
        <w:spacing w:line="360" w:lineRule="auto"/>
        <w:ind w:firstLine="540"/>
        <w:jc w:val="both"/>
        <w:rPr>
          <w:sz w:val="28"/>
          <w:szCs w:val="28"/>
        </w:rPr>
      </w:pPr>
      <w:r w:rsidRPr="005543B1">
        <w:rPr>
          <w:sz w:val="28"/>
          <w:szCs w:val="28"/>
        </w:rPr>
        <w:t>- 15 процентов для мерценарии Стимпсона;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- 15 процентов для спизулы;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11.4. иметь на борту судов и плавучих средств, а также в местах производства рыбной и иной продукции из водных биоресурсов, водные </w:t>
      </w:r>
      <w:r w:rsidRPr="005543B1">
        <w:rPr>
          <w:rFonts w:ascii="Times New Roman" w:hAnsi="Times New Roman" w:cs="Times New Roman"/>
          <w:sz w:val="28"/>
          <w:szCs w:val="28"/>
        </w:rPr>
        <w:lastRenderedPageBreak/>
        <w:t>биоресурсы (в том числе их фрагменты (части) и/или рыбную или иную продукцию из них), не учтенные в промысловом журнале, технологическом журнале, приемо-сдаточных документах (квитанция, коносамент);</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11.5. иметь на борту судна и рыбопромысловых участках в рабочем состоянии орудия добычи (вылова), применение которых в данном районе и в данный период времени запрещено, </w:t>
      </w:r>
      <w:r w:rsidRPr="005543B1">
        <w:rPr>
          <w:rFonts w:ascii="Times New Roman" w:hAnsi="Times New Roman" w:cs="Times New Roman"/>
          <w:bCs/>
          <w:sz w:val="28"/>
          <w:szCs w:val="28"/>
        </w:rPr>
        <w:t xml:space="preserve">а также водные биоресурсы, добыча (вылов) </w:t>
      </w:r>
      <w:r w:rsidRPr="005543B1">
        <w:rPr>
          <w:rFonts w:ascii="Times New Roman" w:hAnsi="Times New Roman" w:cs="Times New Roman"/>
          <w:sz w:val="28"/>
          <w:szCs w:val="28"/>
        </w:rPr>
        <w:t>которых в данном районе и в данный период времени запрещена</w:t>
      </w:r>
      <w:r w:rsidRPr="005543B1">
        <w:rPr>
          <w:rFonts w:ascii="Times New Roman" w:hAnsi="Times New Roman" w:cs="Times New Roman"/>
          <w:bCs/>
          <w:sz w:val="28"/>
          <w:szCs w:val="28"/>
        </w:rPr>
        <w:t xml:space="preserve"> или их части</w:t>
      </w:r>
      <w:r w:rsidRPr="005543B1">
        <w:rPr>
          <w:rFonts w:ascii="Times New Roman" w:hAnsi="Times New Roman" w:cs="Times New Roman"/>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11.6. использовать ставные (якорные) и плавные (дрифтерные) орудия добычи (вылова), включая связанные или сшитые из сетей порядки, не обозначая их положение с помощью буев или опознавательных знаков, на которые нанесена информация о наименовании пользователя, осуществляющего добычу (вылов) водных биоресурсов, и номере разрешения на добычу (вылов) водных биоресурсов, а при добыче (вылове) тихоокеанских лососей с применением плавных (дрифтерных) сетей в исключительной</w:t>
      </w:r>
      <w:proofErr w:type="gramEnd"/>
      <w:r w:rsidRPr="005543B1">
        <w:rPr>
          <w:rFonts w:ascii="Times New Roman" w:hAnsi="Times New Roman" w:cs="Times New Roman"/>
          <w:sz w:val="28"/>
          <w:szCs w:val="28"/>
        </w:rPr>
        <w:t xml:space="preserve"> экономической зоне Российской Федерации - без радиобуев, устанавливаемых с обоих концов каждого из порядков сетей;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11.7. выбрасывать добытые (выловленные) водные биоресурсы, разрешенные для добычи (вылова). </w:t>
      </w:r>
      <w:proofErr w:type="gramStart"/>
      <w:r w:rsidRPr="005543B1">
        <w:rPr>
          <w:rFonts w:ascii="Times New Roman" w:hAnsi="Times New Roman" w:cs="Times New Roman"/>
          <w:sz w:val="28"/>
          <w:szCs w:val="28"/>
        </w:rPr>
        <w:t>Измельченные отходы переработки уловов водных биоресурсов могут сбрасываться</w:t>
      </w:r>
      <w:r w:rsidRPr="005543B1">
        <w:rPr>
          <w:rFonts w:ascii="Times New Roman" w:hAnsi="Times New Roman" w:cs="Times New Roman"/>
          <w:b/>
          <w:sz w:val="28"/>
          <w:szCs w:val="28"/>
        </w:rPr>
        <w:t xml:space="preserve"> </w:t>
      </w:r>
      <w:r w:rsidRPr="005543B1">
        <w:rPr>
          <w:rFonts w:ascii="Times New Roman" w:hAnsi="Times New Roman" w:cs="Times New Roman"/>
          <w:sz w:val="28"/>
          <w:szCs w:val="28"/>
        </w:rPr>
        <w:t>за пределами 3 морских миль от ближайшего берега, за исключением такого сброса в акваториях водных объектов, предоставленных в пользование юридическим лицам, индивидуальным предпринимателям и/или гражданам на основании договора водопользования, в зонах санитарной охраны водных объектов, в портовых акваториях и на рейдах судов;</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11.8. снимать ставные орудия добычи (вылова) с отложенной на них икрой сельди тихокеанской до выклева личинок;</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 xml:space="preserve">11.9. допускать превышение нормы выхода икры-сырца минтая при всех видах производства рыбной и иной продукции во всех районах добычи (вылова), за исключением Западно-Камчатской, Камчатско-Курильской и Северо-Охотоморской подзон, в срок с ноября по апрель включительно всеми способами и орудиями добычи (вылова), которая в среднем за весь период </w:t>
      </w:r>
      <w:r w:rsidRPr="005543B1">
        <w:rPr>
          <w:rFonts w:ascii="Times New Roman" w:hAnsi="Times New Roman" w:cs="Times New Roman"/>
          <w:sz w:val="28"/>
          <w:szCs w:val="28"/>
        </w:rPr>
        <w:lastRenderedPageBreak/>
        <w:t>добычи (вылова) составляет не более 4,5 процента к массе рыбы-сырца, поступившей на разделку.</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В Западно-Камчатской, Камчатско-Курильской и Северо-Охотоморской подзонах выход икры-сырца за полный календарный месяц не должен превышать: в ноябре - 1,0 процент, в декабре - 2,0 процента, в январе - 2,7 процента, в феврале - 4,0 процента, в марте - 5,0 процентов, в апреле - 7,0 процентов.</w:t>
      </w:r>
      <w:proofErr w:type="gramEnd"/>
    </w:p>
    <w:p w:rsidR="002053BE" w:rsidRPr="005543B1" w:rsidRDefault="002053BE" w:rsidP="002053BE">
      <w:pPr>
        <w:pStyle w:val="ConsPlusNormal"/>
        <w:spacing w:line="360" w:lineRule="auto"/>
        <w:rPr>
          <w:rFonts w:ascii="Times New Roman" w:hAnsi="Times New Roman" w:cs="Times New Roman"/>
          <w:sz w:val="28"/>
          <w:szCs w:val="28"/>
        </w:rPr>
      </w:pPr>
      <w:r w:rsidRPr="005543B1">
        <w:rPr>
          <w:rFonts w:ascii="Times New Roman" w:hAnsi="Times New Roman" w:cs="Times New Roman"/>
          <w:sz w:val="28"/>
          <w:szCs w:val="28"/>
        </w:rPr>
        <w:t xml:space="preserve">Допускается отклонение фактического выхода икры-сырца минтая к массе рыбы-сырца, поступившей на разделку </w:t>
      </w:r>
      <w:proofErr w:type="gramStart"/>
      <w:r w:rsidRPr="005543B1">
        <w:rPr>
          <w:rFonts w:ascii="Times New Roman" w:hAnsi="Times New Roman" w:cs="Times New Roman"/>
          <w:sz w:val="28"/>
          <w:szCs w:val="28"/>
        </w:rPr>
        <w:t>от</w:t>
      </w:r>
      <w:proofErr w:type="gramEnd"/>
      <w:r w:rsidRPr="005543B1">
        <w:rPr>
          <w:rFonts w:ascii="Times New Roman" w:hAnsi="Times New Roman" w:cs="Times New Roman"/>
          <w:sz w:val="28"/>
          <w:szCs w:val="28"/>
        </w:rPr>
        <w:t xml:space="preserve"> нормативного за полный календарный месяц:</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случае увеличения - не более 0,1 процента;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случае уменьшения - без ограничения.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Фактический выход икры-сырца минтая определяется в установленном порядке;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11.10. применять орудия добычи (вылова), имеющие размер и оснастку, а также размер ячеи, не соответствующие требованиям Правил рыболовства;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11.11. допускать загрязнение водных объектов рыбохозяйственного значения и ухудшение естественных условий обитания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11.12. допускать нахождение каждого из связанных или сшитых порядков плавных (дрифтерных) сетей в воде (застой сетей) более 24 часов, считая с момента полной их установки до момента начала выборки.</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2. Районы, запретные для добычи (вылова)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 Запрещается осуществлять добычу (вылов) всех видов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12.1. на расстоянии менее 30 морских миль, отмеряемых от внутренней границы территориального моря: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а) острова </w:t>
      </w:r>
      <w:proofErr w:type="gramStart"/>
      <w:r w:rsidRPr="005543B1">
        <w:rPr>
          <w:rFonts w:ascii="Times New Roman" w:hAnsi="Times New Roman" w:cs="Times New Roman"/>
          <w:sz w:val="28"/>
          <w:szCs w:val="28"/>
        </w:rPr>
        <w:t>Тюлений</w:t>
      </w:r>
      <w:proofErr w:type="gramEnd"/>
      <w:r w:rsidRPr="005543B1">
        <w:rPr>
          <w:rFonts w:ascii="Times New Roman" w:hAnsi="Times New Roman" w:cs="Times New Roman"/>
          <w:sz w:val="28"/>
          <w:szCs w:val="28"/>
        </w:rPr>
        <w:t xml:space="preserve"> (за исключением осуществления прибрежного рыболовства в секторе от 225° до 360° и в секторе от 0° до 45° до внешней границы территориального моря);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б) Командорских островов (за исключением добычи (вылова) тихоокеанских лососей и ламинарий в 5-мильной прибрежной полосе, прилегающей к северной части острова Беринга от бухты Непропусковая до бухты </w:t>
      </w:r>
      <w:proofErr w:type="gramStart"/>
      <w:r w:rsidRPr="005543B1">
        <w:rPr>
          <w:rFonts w:ascii="Times New Roman" w:hAnsi="Times New Roman" w:cs="Times New Roman"/>
          <w:sz w:val="28"/>
          <w:szCs w:val="28"/>
        </w:rPr>
        <w:t>Сосновая</w:t>
      </w:r>
      <w:proofErr w:type="gramEnd"/>
      <w:r w:rsidRPr="005543B1">
        <w:rPr>
          <w:rFonts w:ascii="Times New Roman" w:hAnsi="Times New Roman" w:cs="Times New Roman"/>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12.2. в морских поясах (далее - прибрежная зона), ширина которых отмеряется от внутренней границы территориального моря: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12.2.1. в 12-мильной прибрежной 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островов: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Ловушки (за исключением краба равношипого);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Среднева, Ушишир (за исключением краба равношипого);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Онекотан, за исключением: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добычи (вылова) морских гребешков;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добычи (вылова) других видов водных биоресурсов снюрреводами и ярусами в целях осуществления прибрежного рыболовства на расстоянии более 3 морских миль от берега;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Тюлений;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Аракамчечен, Идлидля, Колючин;</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Коса - Мээчкын (мыс Рэткын 65°32' с.ш. - 177°10' з.д., мыс Мээчкын 65°28' с.ш. - 178°45' з.д.);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вдоль побережья Чукотского автономного округа от западной оконечности острова Коса - Мээчкын (65°28' с.ш. - 178°43' з.д.) до мыса Чирикова (65°15' с.ш. - 175°22' з.д.);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мысов - круглогодично:</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Дежнева        (66°05' с.ш. - 169°39'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Сердце-Камень  (66°55' с.ш. - 171°38'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Блоссом        (острова Врангеля 70°44' с.ш. - 178°50' з.д.);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г) мысов - в период с 1 июля по 31 декабря:</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Крикуйгун   (65°28' с.ш. - 171°03'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Нунямо (65°36' с.ш. - 170°34'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Инчоун  (66°17' с.ш. - 170°13'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Инкигур (66°44' с.ш. - 171°20'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д) косы Редькина (66°24' с.ш. - 176°02' з.д.);</w:t>
      </w:r>
    </w:p>
    <w:p w:rsidR="002053BE" w:rsidRPr="005543B1" w:rsidRDefault="002053BE" w:rsidP="002053BE">
      <w:pPr>
        <w:pStyle w:val="ConsPlusNonformat"/>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е) вдоль побережья острова Парамушир от мыса Васильева (49°59' с.ш. - 155°23' в.д.) до мыса Непройденный (50°16' с.ш. - 155°11' в.д.), за исключением:</w:t>
      </w:r>
    </w:p>
    <w:p w:rsidR="002053BE" w:rsidRPr="005543B1" w:rsidRDefault="002053BE" w:rsidP="002053BE">
      <w:pPr>
        <w:pStyle w:val="ConsPlusNormal"/>
        <w:widowControl/>
        <w:spacing w:line="360" w:lineRule="auto"/>
        <w:ind w:firstLine="540"/>
        <w:rPr>
          <w:rFonts w:ascii="Times New Roman" w:hAnsi="Times New Roman" w:cs="Times New Roman"/>
          <w:sz w:val="28"/>
          <w:szCs w:val="28"/>
        </w:rPr>
      </w:pPr>
      <w:r w:rsidRPr="005543B1">
        <w:rPr>
          <w:rFonts w:ascii="Times New Roman" w:hAnsi="Times New Roman" w:cs="Times New Roman"/>
          <w:sz w:val="28"/>
          <w:szCs w:val="28"/>
        </w:rPr>
        <w:t>добычи (вылова) тихокеанских лососей  и ламинарий;</w:t>
      </w:r>
    </w:p>
    <w:p w:rsidR="002053BE" w:rsidRPr="005543B1" w:rsidRDefault="002053BE" w:rsidP="002053BE">
      <w:pPr>
        <w:pStyle w:val="ConsPlusNorma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добычи (вылова) других видов водных биоресурсов в целях осуществления прибрежного рыболовства на расстоянии более 2 морских миль от берега;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12.2.2. в 6-мильной прибрежной 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а) вдоль побережья острова Парамушир от мыса Васильева (49°59' с.ш. - 155°23' в.д.) до мыса Савушкина (50°45' с.ш. - 156°08' в.д.), за исключением добычи (вылова) тихоокеанских лососей и ламинарий, а также за пределами 2-х морских миль от берега, за исключением добычи (вылова) донных видов рыб снюрреводами и ярусами в целях осуществления прибрежного рыболовства от</w:t>
      </w:r>
      <w:proofErr w:type="gramEnd"/>
      <w:r w:rsidRPr="005543B1">
        <w:rPr>
          <w:rFonts w:ascii="Times New Roman" w:hAnsi="Times New Roman" w:cs="Times New Roman"/>
          <w:sz w:val="28"/>
          <w:szCs w:val="28"/>
        </w:rPr>
        <w:t xml:space="preserve"> мыса Васильева (49°59' с.ш. - 155°23' в.д.) до мыса Крузенштерна (50°15' с.ш. - 155°52'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б) вдоль побережья острова Уруп;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вдоль северо-восточного побережья острова Итуруп от мыса Фриза (45°33' с.ш. - 148°40' в.д.) до мыса Тигровый хвост (45°23' с.ш. - 148°53' в.д.), за исключением добычи (вылова) тихокеанских лососей;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12.2.3. в 5-мильной прибрежной 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вдоль побережья Чукотского автономного округа, ограниченного точками от мыса Чаплина (64°24' с.ш. - 172°14' з.д.) до мыса Ванкарем (67°50' с.ш. - 175°48' з.д.), включая острова Нунэанган, Ратманова, Каркарпко - в период с 20 августа по 31 декабря;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12.2.4. в 3-мильной прибрежной 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вдоль побережья острова Итуруп от мыса Трехпалый (44°27' с.ш. - 146°59' в.д.) до мыса Гневный (44°27' с.ш. - 146°51'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б) вокруг островов: </w:t>
      </w:r>
      <w:proofErr w:type="gramStart"/>
      <w:r w:rsidRPr="005543B1">
        <w:rPr>
          <w:rFonts w:ascii="Times New Roman" w:hAnsi="Times New Roman" w:cs="Times New Roman"/>
          <w:sz w:val="28"/>
          <w:szCs w:val="28"/>
        </w:rPr>
        <w:t>Черные братья, Анциферова, Шумшу (за исключением добычи (вылова) тихокеанских лососей и ламинарий, Броутона, Кетой (за исключением добычи (вылова) краба равношипого), Расшуа (за исключением добычи (вылова) краба равношипого), Матуа (за исключением добычи (вылова) краба равношипого), Райкоке (за исключением добычи (вылова) краба равношипого), Маканруши (за исключением добычи (вылова) краба равношипого), Экарма (за исключением добычи (вылова) краба равношипого), Харимкотан, Кунашир (около мыса Ловцова</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44°27' с.ш. - 146°34' в.д.), Верхотурова, Уташуд, Гаврюшкин камень, а также мыса Лопатка (50°52' с.ш. - 156°40' в.д.);</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 xml:space="preserve">в) вдоль побережья полуострова Камчатка от мыса Камбального (51°05' с.ш. - 156°42' в.д.) до мыса Лопатка - на западном побережье (50°52' с.ш., 156°40' в.д.) и от мыса Лопатка до мыса Поворотного - на восточном побережье </w:t>
      </w:r>
      <w:r w:rsidRPr="005543B1">
        <w:rPr>
          <w:rFonts w:ascii="Times New Roman" w:hAnsi="Times New Roman" w:cs="Times New Roman"/>
          <w:sz w:val="28"/>
          <w:szCs w:val="28"/>
        </w:rPr>
        <w:lastRenderedPageBreak/>
        <w:t>(52°19' с.ш., 158°33' в.д.) и далее от мыса Витгенштейна (60°50' с.ш., 172°04' в</w:t>
      </w:r>
      <w:proofErr w:type="gramEnd"/>
      <w:r w:rsidRPr="005543B1">
        <w:rPr>
          <w:rFonts w:ascii="Times New Roman" w:hAnsi="Times New Roman" w:cs="Times New Roman"/>
          <w:sz w:val="28"/>
          <w:szCs w:val="28"/>
        </w:rPr>
        <w:t>.д.) до мыса Хатырка (62°00' с.ш., 175°09' в.д.) Чукотского автономного округа (за исключением добычи (вылова) водных биоресурсов для осуществления прибрежного рыболовства);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12.2.5. в 2-мильной прибрежной зоне:</w:t>
      </w:r>
    </w:p>
    <w:p w:rsidR="002053BE" w:rsidRPr="005543B1" w:rsidRDefault="002053BE" w:rsidP="002053BE">
      <w:pPr>
        <w:pStyle w:val="ConsPlusNorma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вдоль побережья острова Итуруп от мыса Трехпалый (44°27' с.ш. - 146°59' в.д.) до мыса Тигровый хвост (45°23' с.ш. - 148°53' в.д.), исключая залив Касатка;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вдоль побережья острова Парамушир от мыса Савушкина (50°45' с.ш. - 156°08' в.д.) до мыса Непройденный (50°16' с.ш. - 155°11' в.д.), за исключением добычи (вылова) тихоокеанских лососей и ламинарий;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островов Симушир, Шиашкотан (за исключением добычи (вылова) краба равношипого);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12.2.6. в 2-километровой прибрежной зоне вокруг острова Токи (49°10'06" с.ш. - 140°20'47"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12.2.7. морские границы запретных для добычи (вылова) водных биоресурсов районов вокруг острова Парамушир отсчитываются от внутренней границы территориального моря и отмеряются в сторону моря по линиям, проведенным перпендикулярно прямой, соединяющей крайние точки острова - м. Капустный (на юге), - м. Савушкина (на севере), а в районе мыса Васильева – параллельно меридиану от наиболее удаленной точки мыса Васильева на юг;</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12.2.8. морские границы запретных для добычи (вылова) водных биоресурсов районов вокруг острова Уруп отсчитываются от внутренней границы территориального моря и отмеряются в сторону моря по линиям, проведенным перпендикулярно прямой, соединяющей крайние точки острова - мыс Ван-Дер-Линда (на юге), - мыс Кастрикум (на севере);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12.2.9. морские границы запретных для добычи (вылова) водных биоресурсов районов вокруг острова Итуруп отсчитываются от внутренней границы территориального моря и отмеряются в сторону моря по линиям, проведенным перпендикулярно прямой, соединяющей крайние точки острова - мыс Гневный (на юге), - мыс Утес (на севере);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12.3. тралящими орудиями добычи (вылова) повсеместно на глубинах менее 20 м (за исключением добычи (вылова) наваги в декабре - феврале в </w:t>
      </w:r>
      <w:r w:rsidRPr="005543B1">
        <w:rPr>
          <w:rFonts w:ascii="Times New Roman" w:hAnsi="Times New Roman" w:cs="Times New Roman"/>
          <w:sz w:val="28"/>
          <w:szCs w:val="28"/>
        </w:rPr>
        <w:lastRenderedPageBreak/>
        <w:t>заливе Терпения в целях прибрежного рыболовства, где добыча (вылов) может осуществляться на глубинах 14 м и более);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12.4. тралящими орудиями добычи (вылова) и крабовыми ловушками на глубинах 15 - 150 м на участке, ограниченном: с севера - параллелью 61°30' с.ш., с юга - параллелью 60°46' с.ш., с запада - меридианом 173°00' в.д., с востока - меридианом 173°30'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12.5. всеми орудиями добычи (вылова) (за исключением судов, осуществляющих прибрежное рыболовство ярусными орудиями добычи (вылова)) на участке между параллелями 56°20' с.ш. и 57°00' с.ш. - к востоку от линии, проходящей через точки с координатами: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56°20' с.ш. - 154°09'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56°46' с.ш. - 154°12'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57°00' с.ш. - 154°23'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12.6. тралящими орудиями добычи (вылова) (за исключением судов, осуществляющих прибрежное рыболовство снюрреводами в течение всего года и донными сетями с 15 марта по 31 октября) на участке между параллелями 54°00' с.ш. и 56°20' с.ш. - к востоку от линии, проходящей через точки с координатами: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54°00' с.ш. - 154°31'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55°40' с.ш. - 154°25'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56°20' с.ш. - 154°20'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12.7. тралящими орудиями добычи (вылова) в Восточно-Сахалинской подзоне (за исключением судов, осуществляющих добычу (вылов) минтая, бычков, камбал дальневосточных, наваги и кукумарии в целях прибрежного рыболовства):</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заливе Анива к северу от параллели 46°00'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заливе Терпения к северу и западу от линии, соединяющей мыс Свободный, мыс Терпения;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12.8. донными жаберными сетями в Северо-Охотоморской подзоне на участке, ограниченном: с севера - параллелью 56°00' с.ш., с юга - параллелью 55°00' с.ш., с запада - меридианом 144°30' в.д., с востока - меридианом 148°00'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13. Запрещается осуществлять добычу (вылов) вида водных биоресурсов, который в данном районе независимо от процентного соотношения к другим видам водных биоресурсов обеспечивает систематические высшие уловы этого объекта конкретным орудием добычи (вылова) или при определенном способе добычи (вылова) (далее - специализированный промысел):</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13.1. минтая</w:t>
      </w:r>
      <w:r w:rsidRPr="005543B1">
        <w:rPr>
          <w:rStyle w:val="ae"/>
          <w:rFonts w:ascii="Times New Roman" w:hAnsi="Times New Roman"/>
          <w:sz w:val="28"/>
          <w:szCs w:val="28"/>
        </w:rPr>
        <w:footnoteReference w:id="7"/>
      </w:r>
      <w:r w:rsidRPr="005543B1">
        <w:rPr>
          <w:rFonts w:ascii="Times New Roman" w:hAnsi="Times New Roman" w:cs="Times New Roman"/>
          <w:sz w:val="28"/>
          <w:szCs w:val="28"/>
        </w:rPr>
        <w:t xml:space="preserve">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тралящими орудиями добычи (вылова) в Камчатско-Курильской подзоне на участке, ограниченном широтой мыса Лопатка (50°52' с.ш., 156°40' в.д.) и параллелью 54°00' с.ш., - к востоку от линии, проходящей через точки с координатами: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50°55' с.ш. - 156°00'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51°21' с.ш. - 156°20'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52°06' с.ш. - 155°14'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53°00' с.ш. - 154°45'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54°00' с.ш. - 154°24' в.д.</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(за исключением судов, осуществляющих прибрежное рыболовство снюрреводами);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разноглубинными тралами: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Восточно-Камчатской зоне к югу от параллели 52°00' с.ш. - на глубинах 100 м и менее, а на участке между параллелями 52°00' с.ш. и 56°00' с.ш. - на глубинах 300 м и менее в пределах Петропавловско-Командорской подзоны;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в Карагинской подзоне - на акватории, ограниченной береговой линией и линией, проходящей через мыс Олюторский, точки с координатами: 59°50' с.ш. - 167°30' в.д., 59°08' с.ш. - 166°15' в.д., 59°06' с.ш. - 165°15' в.д., 58°10' с.ш. - 163°50' в.д., 57°42' с.ш. - 163°40' в.д. и мыс Озерной;</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в Северо-Охотоморской подзоне на участке, ограниченном линией, проходящей с севера вдоль параллели 52°30' с.ш., с востока вдоль меридиана 153°30' в.д., с юга по южной границе Северо-Охотоморской подзоны, с запада вдоль меридиана 152°00' в.д. - с 1 ноября по 15 февраля включительно;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подзоне к востоку от 148°00' в.д., а также от мыса Терпения до мыса Елизаветы - на глубинах 30 м и менее;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с охотоморской и </w:t>
      </w:r>
      <w:proofErr w:type="gramStart"/>
      <w:r w:rsidRPr="005543B1">
        <w:rPr>
          <w:rFonts w:ascii="Times New Roman" w:hAnsi="Times New Roman" w:cs="Times New Roman"/>
          <w:sz w:val="28"/>
          <w:szCs w:val="28"/>
        </w:rPr>
        <w:t>тихоокеанской</w:t>
      </w:r>
      <w:proofErr w:type="gramEnd"/>
      <w:r w:rsidRPr="005543B1">
        <w:rPr>
          <w:rFonts w:ascii="Times New Roman" w:hAnsi="Times New Roman" w:cs="Times New Roman"/>
          <w:sz w:val="28"/>
          <w:szCs w:val="28"/>
        </w:rPr>
        <w:t xml:space="preserve"> сторон островов Атласова, Шумшу, Парамушир, Онекотан - на глубинах 100 м и менее;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заливе Измены, </w:t>
      </w: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Южно-Курильском</w:t>
      </w:r>
      <w:proofErr w:type="gramEnd"/>
      <w:r w:rsidRPr="005543B1">
        <w:rPr>
          <w:rFonts w:ascii="Times New Roman" w:hAnsi="Times New Roman" w:cs="Times New Roman"/>
          <w:sz w:val="28"/>
          <w:szCs w:val="28"/>
        </w:rPr>
        <w:t xml:space="preserve"> проливе и с охотоморской стороны острова Итуруп - на глубинах 100 м и менее;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судами с мощностью главного двигателя 2 000 л.</w:t>
      </w:r>
      <w:proofErr w:type="gramStart"/>
      <w:r w:rsidRPr="005543B1">
        <w:rPr>
          <w:rFonts w:ascii="Times New Roman" w:hAnsi="Times New Roman" w:cs="Times New Roman"/>
          <w:sz w:val="28"/>
          <w:szCs w:val="28"/>
        </w:rPr>
        <w:t>с</w:t>
      </w:r>
      <w:proofErr w:type="gramEnd"/>
      <w:r w:rsidRPr="005543B1">
        <w:rPr>
          <w:rFonts w:ascii="Times New Roman" w:hAnsi="Times New Roman" w:cs="Times New Roman"/>
          <w:sz w:val="28"/>
          <w:szCs w:val="28"/>
        </w:rPr>
        <w:t xml:space="preserve">. и более </w:t>
      </w: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количестве более 4 единиц единовременно в Кунаширском проливе на участке, ограниченном: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с севера - параллелью 44°30' с.ш., с юга - параллелью 43°43' с.ш.,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с запада - границей исключительной экономической зоны Российской Федерации,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 востока - границей территориального моря Российской Федерации;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зоне Японское море - на глубинах 30 м и менее;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13.2. сельди тихоокеанской - донными и разноглубинными тралами на акватории Олюторского залива на глубинах менее 100 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13.3. кукумарии - </w:t>
      </w: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Западно-Сахалинской подзоне на участке, ограниченном: с юга - параллелью 47°33' с.ш. и с севера - параллелью 48°46'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13.4. краба камчатского - </w:t>
      </w: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Западно-Камчатской подзоне к северу от параллели 56°20'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13.5. креветки северной - в зоне Японское море к северу от параллели 49°00'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13.6. краба-стригуна красного - в зоне Японское море на глубинах менее 600 м;</w:t>
      </w:r>
    </w:p>
    <w:p w:rsidR="002053BE" w:rsidRPr="005543B1" w:rsidRDefault="002053BE" w:rsidP="002053BE">
      <w:pPr>
        <w:pStyle w:val="1"/>
        <w:spacing w:line="360" w:lineRule="auto"/>
        <w:ind w:firstLine="540"/>
      </w:pPr>
      <w:r w:rsidRPr="005543B1">
        <w:lastRenderedPageBreak/>
        <w:t>13.7. палтусов всех видов (палтус стрелозубый, палтус белокорый, палтус черный) - донными жаберными сетями и тралами в Охотском море к востоку от меридиана 150°00' в.д. в период нереста с 1 октября по 30 ноября;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13.8. наваги, камбал дальневосточных, бычков, кукумарии, минтая - в заливе Терпения (</w:t>
      </w:r>
      <w:proofErr w:type="gramStart"/>
      <w:r w:rsidRPr="005543B1">
        <w:rPr>
          <w:rFonts w:ascii="Times New Roman" w:hAnsi="Times New Roman" w:cs="Times New Roman"/>
          <w:sz w:val="28"/>
          <w:szCs w:val="28"/>
        </w:rPr>
        <w:t>Восточно-Сахалинская</w:t>
      </w:r>
      <w:proofErr w:type="gramEnd"/>
      <w:r w:rsidRPr="005543B1">
        <w:rPr>
          <w:rFonts w:ascii="Times New Roman" w:hAnsi="Times New Roman" w:cs="Times New Roman"/>
          <w:sz w:val="28"/>
          <w:szCs w:val="28"/>
        </w:rPr>
        <w:t xml:space="preserve"> подзона) к северу и западу от линии, соединяющей мыс Свободный и мыс Терпения, за исключением добычи (вылова) в целях осуществления прибрежного рыболовства;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13.9. краба синего - </w:t>
      </w: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Западно-Камчатской подзоне  к югу от параллели 57°40'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13.10. краба-стригуна бэрди в Камчатско-Курильской подзоне на участке, ограниченном с севера широтой 54˚00′, с запада – границей Камчатско-Курильской подзоны, с востока – береговой линией, с юга – широтой 52˚30′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13.11. углохвостой креветки – в подзоне Приморье к северу от мыса Золотой за пределами 12-мильной зоны.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14. Запрещается добыча (вылов) морских млекопитающих (котика морского, кольчатой нерпы (акибы), крылатки, ларги, морского зайца (лахтака)) на Курильских островах.</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 xml:space="preserve">3. </w:t>
      </w:r>
      <w:proofErr w:type="gramStart"/>
      <w:r w:rsidRPr="005543B1">
        <w:rPr>
          <w:rFonts w:ascii="Times New Roman" w:hAnsi="Times New Roman" w:cs="Times New Roman"/>
          <w:sz w:val="28"/>
          <w:szCs w:val="28"/>
        </w:rPr>
        <w:t>Запретные для добычи (вылова) водных биоресурсов</w:t>
      </w:r>
      <w:proofErr w:type="gramEnd"/>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сроки (периоды)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 Запрещается специализированный промысел:</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 минтая: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Западно-Камчатской</w:t>
      </w:r>
      <w:proofErr w:type="gramEnd"/>
      <w:r w:rsidRPr="005543B1">
        <w:rPr>
          <w:rFonts w:ascii="Times New Roman" w:hAnsi="Times New Roman" w:cs="Times New Roman"/>
          <w:sz w:val="28"/>
          <w:szCs w:val="28"/>
        </w:rPr>
        <w:t xml:space="preserve"> и Камчатско-Курильской подзонах - с начала массового нереста, но не позднее, чем с 1 апреля по 1 ноября (за исключением судов длиной между перпендикулярами менее 34 м, осуществляющих прибрежное рыболовство снюрреводами с 1 июня);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Северо-Охотоморской подзоне - с начала массового нереста, но не позднее, чем с 10 апреля по 15 октября (за исключением судов, осуществляющих прибрежное рыболовство разноглубинными тралами и снюрреводами в период с 15 июня по 15 октября);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в Петропавловско-Командорской подзоне - с начала массового нереста, но не позднее, чем с 15 февраля по 1 мая, а снюрреводами - с 16 марта по 5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Западно-Беринговоморской зоне - с начала массового нереста, но не позднее, чем с 1 марта, по 15 мая;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Карагинской подзоне - с начала массового нереста, но не позднее, чем с 1 марта по 30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15.2. сельди тихоокеанской: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в Восточно-Камчатской зоне - тралами с 1 февраля по 31 октября, кошельковыми неводами с 15 января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в Северо-Охотоморской подзоне - с 10 апреля по 31 августа (за исключением нерестовой сельди тихоокеанской для осуществления прибрежного рыболовства любыми разрешенными настоящими Правилами</w:t>
      </w:r>
      <w:r w:rsidRPr="005543B1">
        <w:rPr>
          <w:rFonts w:ascii="Times New Roman" w:hAnsi="Times New Roman" w:cs="Times New Roman"/>
          <w:b/>
          <w:sz w:val="28"/>
          <w:szCs w:val="28"/>
        </w:rPr>
        <w:t xml:space="preserve"> </w:t>
      </w:r>
      <w:r w:rsidRPr="005543B1">
        <w:rPr>
          <w:rFonts w:ascii="Times New Roman" w:hAnsi="Times New Roman" w:cs="Times New Roman"/>
          <w:sz w:val="28"/>
          <w:szCs w:val="28"/>
        </w:rPr>
        <w:t xml:space="preserve">орудиями добычи (вылова), кроме </w:t>
      </w:r>
      <w:proofErr w:type="gramStart"/>
      <w:r w:rsidRPr="005543B1">
        <w:rPr>
          <w:rFonts w:ascii="Times New Roman" w:hAnsi="Times New Roman" w:cs="Times New Roman"/>
          <w:sz w:val="28"/>
          <w:szCs w:val="28"/>
        </w:rPr>
        <w:t>тралящих</w:t>
      </w:r>
      <w:proofErr w:type="gramEnd"/>
      <w:r w:rsidRPr="005543B1">
        <w:rPr>
          <w:rFonts w:ascii="Times New Roman" w:hAnsi="Times New Roman" w:cs="Times New Roman"/>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в подзоне Приморье от мыса Датта до поселка Лазарев - с 15 мая по 30 июля, в пределах залива Петра Великого и далее к северу вдоль всего побережья до залива Ольга – с 15 мая по 1 июля;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г) в Западно-Сахалинской подзоне на участке от мыса Ламанон до мыса</w:t>
      </w:r>
      <w:proofErr w:type="gramStart"/>
      <w:r w:rsidRPr="005543B1">
        <w:rPr>
          <w:rFonts w:ascii="Times New Roman" w:hAnsi="Times New Roman" w:cs="Times New Roman"/>
          <w:sz w:val="28"/>
          <w:szCs w:val="28"/>
        </w:rPr>
        <w:t xml:space="preserve"> Т</w:t>
      </w:r>
      <w:proofErr w:type="gramEnd"/>
      <w:r w:rsidRPr="005543B1">
        <w:rPr>
          <w:rFonts w:ascii="Times New Roman" w:hAnsi="Times New Roman" w:cs="Times New Roman"/>
          <w:sz w:val="28"/>
          <w:szCs w:val="28"/>
        </w:rPr>
        <w:t>ык - с 20 мая по 30 июня, на участке от мыса Крильон до траверза города Лесогорска - с 15 апреля по 15 июня;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д) в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подзоне в пределах заливов Анива и Терпения - с 15 мая по 1 июля;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15.3. кукумарии в Южно-Курильской зоне - с 15 июля по 30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15.4. креветки северной: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Камчатско-Курильской подзоне - с 1 июля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Северо-Охотоморской подзоне - с 15 июня по 15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зоне Японское море – с 1 апреля по 30 июня;</w:t>
      </w:r>
    </w:p>
    <w:p w:rsidR="002053BE" w:rsidRPr="005543B1" w:rsidRDefault="002053BE" w:rsidP="002053BE">
      <w:pPr>
        <w:pStyle w:val="ConsPlusNormal"/>
        <w:keepNext/>
        <w:keepLines/>
        <w:widowControl/>
        <w:suppressLineNumbers/>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15.5. морского ежа серого в Южно-Курильской зоне, а также в Восточно-Сахалинской и в Западно-Сахалинской подзонах - с 15 июля по 30 сентября;</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15.6. краба камчатского: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подзоне - с 1 июня по 31 августа, в том числе в заливе Анива - с 15 мая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Западно-Сахалинской</w:t>
      </w:r>
      <w:proofErr w:type="gramEnd"/>
      <w:r w:rsidRPr="005543B1">
        <w:rPr>
          <w:rFonts w:ascii="Times New Roman" w:hAnsi="Times New Roman" w:cs="Times New Roman"/>
          <w:sz w:val="28"/>
          <w:szCs w:val="28"/>
        </w:rPr>
        <w:t xml:space="preserve"> подзоне - с 1 апреля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kern w:val="22"/>
          <w:sz w:val="28"/>
          <w:szCs w:val="28"/>
        </w:rPr>
      </w:pPr>
      <w:r w:rsidRPr="005543B1">
        <w:rPr>
          <w:rFonts w:ascii="Times New Roman" w:hAnsi="Times New Roman" w:cs="Times New Roman"/>
          <w:kern w:val="22"/>
          <w:sz w:val="28"/>
          <w:szCs w:val="28"/>
        </w:rPr>
        <w:lastRenderedPageBreak/>
        <w:t>в подзоне Приморье:  севернее м. Золотой (к северу от 47°20' с.ш.) - с 15 мая по 15 сентября;  к югу от параллели, проходящей через мыс Золотой - с 15 мая до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kern w:val="22"/>
          <w:sz w:val="28"/>
          <w:szCs w:val="28"/>
        </w:rPr>
      </w:pPr>
      <w:r w:rsidRPr="005543B1">
        <w:rPr>
          <w:rFonts w:ascii="Times New Roman" w:hAnsi="Times New Roman" w:cs="Times New Roman"/>
          <w:kern w:val="22"/>
          <w:sz w:val="28"/>
          <w:szCs w:val="28"/>
        </w:rPr>
        <w:t>в Камчатско-Курильской подзоне – с 1 января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kern w:val="22"/>
          <w:sz w:val="28"/>
          <w:szCs w:val="28"/>
        </w:rPr>
      </w:pPr>
      <w:proofErr w:type="gramStart"/>
      <w:r w:rsidRPr="005543B1">
        <w:rPr>
          <w:rFonts w:ascii="Times New Roman" w:hAnsi="Times New Roman" w:cs="Times New Roman"/>
          <w:kern w:val="22"/>
          <w:sz w:val="28"/>
          <w:szCs w:val="28"/>
        </w:rPr>
        <w:t>в</w:t>
      </w:r>
      <w:proofErr w:type="gramEnd"/>
      <w:r w:rsidRPr="005543B1">
        <w:rPr>
          <w:rFonts w:ascii="Times New Roman" w:hAnsi="Times New Roman" w:cs="Times New Roman"/>
          <w:kern w:val="22"/>
          <w:sz w:val="28"/>
          <w:szCs w:val="28"/>
        </w:rPr>
        <w:t xml:space="preserve"> Западно-Камчатской подзоне </w:t>
      </w:r>
      <w:r w:rsidRPr="005543B1">
        <w:rPr>
          <w:rFonts w:ascii="Times New Roman" w:hAnsi="Times New Roman" w:cs="Times New Roman"/>
          <w:sz w:val="28"/>
          <w:szCs w:val="28"/>
        </w:rPr>
        <w:t>к югу от параллели 56°20' с.ш.</w:t>
      </w:r>
      <w:r w:rsidRPr="005543B1">
        <w:rPr>
          <w:rFonts w:ascii="Times New Roman" w:hAnsi="Times New Roman" w:cs="Times New Roman"/>
          <w:kern w:val="22"/>
          <w:sz w:val="28"/>
          <w:szCs w:val="28"/>
        </w:rPr>
        <w:t xml:space="preserve"> – </w:t>
      </w:r>
      <w:r w:rsidRPr="005543B1">
        <w:rPr>
          <w:rFonts w:ascii="Times New Roman" w:hAnsi="Times New Roman" w:cs="Times New Roman"/>
          <w:kern w:val="22"/>
          <w:sz w:val="28"/>
          <w:szCs w:val="28"/>
        </w:rPr>
        <w:br/>
        <w:t>с 1 января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15.7. краба синего: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Северо-Охотоморской подзоне - с 1 августа по 30 сентября;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Западно-Камчатской</w:t>
      </w:r>
      <w:proofErr w:type="gramEnd"/>
      <w:r w:rsidRPr="005543B1">
        <w:rPr>
          <w:rFonts w:ascii="Times New Roman" w:hAnsi="Times New Roman" w:cs="Times New Roman"/>
          <w:sz w:val="28"/>
          <w:szCs w:val="28"/>
        </w:rPr>
        <w:t xml:space="preserve"> подзоне - с 15 июля по 10 октября;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подзоне - с 1 июня по 15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подзоне Приморье: к северу от параллели, проходящей через мыс Золотой, - с 1 июля до 1 октября</w:t>
      </w:r>
      <w:r w:rsidRPr="005543B1">
        <w:rPr>
          <w:rFonts w:ascii="Times New Roman" w:hAnsi="Times New Roman" w:cs="Times New Roman"/>
          <w:b/>
          <w:sz w:val="28"/>
          <w:szCs w:val="28"/>
        </w:rPr>
        <w:t xml:space="preserve">; </w:t>
      </w:r>
      <w:r w:rsidRPr="005543B1">
        <w:rPr>
          <w:rFonts w:ascii="Times New Roman" w:hAnsi="Times New Roman" w:cs="Times New Roman"/>
          <w:sz w:val="28"/>
          <w:szCs w:val="28"/>
        </w:rPr>
        <w:t>к югу от параллели, проходящей через мыс Золотой, - с 15 мая до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15.8. краба колючего: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в Восточно-Сахалинской подзоне: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от широты мыса Анива до широты мыса Терпения - с 1 июля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от широты мыса Терпения до широты мыса Елизаветы - с 15 июля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в Южно-Курильской зоне - с 1 мая по 15 июля;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в подзоне Приморье к северу от параллели 49°00' с.ш. на глубинах менее 75 м - с 15 мая до 1 октября;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г) в </w:t>
      </w:r>
      <w:proofErr w:type="gramStart"/>
      <w:r w:rsidRPr="005543B1">
        <w:rPr>
          <w:rFonts w:ascii="Times New Roman" w:hAnsi="Times New Roman" w:cs="Times New Roman"/>
          <w:sz w:val="28"/>
          <w:szCs w:val="28"/>
        </w:rPr>
        <w:t>Западно-Камчатской</w:t>
      </w:r>
      <w:proofErr w:type="gramEnd"/>
      <w:r w:rsidRPr="005543B1">
        <w:rPr>
          <w:rFonts w:ascii="Times New Roman" w:hAnsi="Times New Roman" w:cs="Times New Roman"/>
          <w:sz w:val="28"/>
          <w:szCs w:val="28"/>
        </w:rPr>
        <w:t xml:space="preserve"> подзоне - с 1 августа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д) в Северо-Охотоморской подзоне - с 1 августа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15.9. краба равношипого: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Западно-Камчатской</w:t>
      </w:r>
      <w:proofErr w:type="gramEnd"/>
      <w:r w:rsidRPr="005543B1">
        <w:rPr>
          <w:rFonts w:ascii="Times New Roman" w:hAnsi="Times New Roman" w:cs="Times New Roman"/>
          <w:sz w:val="28"/>
          <w:szCs w:val="28"/>
        </w:rPr>
        <w:t xml:space="preserve"> подзоне - с 15 июля по 15 октября;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15.10. краба волосатого четырехугольного: </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а) в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подзоне - с 15 мая по 15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в подзоне Приморье: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к северу от параллели 49°00' с.ш. - с 15 мая по 30 сентября;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к югу от параллели 49°00' с.ш. до параллели 47°20' с.ш. (мыс Золотой) - с 25 апреля по 30 сентября;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к югу от мыса Золотой (47°20´ с.ш.)  -  с 15 мая до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в </w:t>
      </w:r>
      <w:proofErr w:type="gramStart"/>
      <w:r w:rsidRPr="005543B1">
        <w:rPr>
          <w:rFonts w:ascii="Times New Roman" w:hAnsi="Times New Roman" w:cs="Times New Roman"/>
          <w:sz w:val="28"/>
          <w:szCs w:val="28"/>
        </w:rPr>
        <w:t>Западно-Сахалинской</w:t>
      </w:r>
      <w:proofErr w:type="gramEnd"/>
      <w:r w:rsidRPr="005543B1">
        <w:rPr>
          <w:rFonts w:ascii="Times New Roman" w:hAnsi="Times New Roman" w:cs="Times New Roman"/>
          <w:sz w:val="28"/>
          <w:szCs w:val="28"/>
        </w:rPr>
        <w:t xml:space="preserve"> подзоне - с 15 мая по 30 сентября;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15.11. краба-стригуна опилио: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Северо-Охотоморской подзоне - с 1 января по 10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Западно-Камчатской</w:t>
      </w:r>
      <w:proofErr w:type="gramEnd"/>
      <w:r w:rsidRPr="005543B1">
        <w:rPr>
          <w:rFonts w:ascii="Times New Roman" w:hAnsi="Times New Roman" w:cs="Times New Roman"/>
          <w:sz w:val="28"/>
          <w:szCs w:val="28"/>
        </w:rPr>
        <w:t xml:space="preserve"> подзоне - с 1 января по 10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15.12. ламинарий: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Северо-Охотоморской подзоне - с 1 сентября по 31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подзоне Приморье - с 1 октября по 31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в </w:t>
      </w:r>
      <w:proofErr w:type="gramStart"/>
      <w:r w:rsidRPr="005543B1">
        <w:rPr>
          <w:rFonts w:ascii="Times New Roman" w:hAnsi="Times New Roman" w:cs="Times New Roman"/>
          <w:sz w:val="28"/>
          <w:szCs w:val="28"/>
        </w:rPr>
        <w:t>Западно-Сахалинской</w:t>
      </w:r>
      <w:proofErr w:type="gramEnd"/>
      <w:r w:rsidRPr="005543B1">
        <w:rPr>
          <w:rFonts w:ascii="Times New Roman" w:hAnsi="Times New Roman" w:cs="Times New Roman"/>
          <w:sz w:val="28"/>
          <w:szCs w:val="28"/>
        </w:rPr>
        <w:t xml:space="preserve"> подзоне - с 1 октября по 30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Северо-Курильской зоне и Камчатско-Курильской подзоне - с 30 сентября по 31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Южно-Курильской зоне - с 1 октября по 30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подзоне Восточно-Сахалинская в заливе Анива - с 1 октября по 15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15.13. зостеры, филлоспадикса повсеместно - с 1 января по 31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15.14. трепанга дальневосточного: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лагуне Буссе (залив Анива) - с 15 июля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Южно-Курильской зоне - с 15 июля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15.15. мактры - с 1 августа по 31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15.16. спизулы - с 1 августа по 31 августа (за исключением Восточно-Сахалинской подзоны и Южно-Курильской зоны, где запрет устанавливается с 1 декабря по 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15.17. петушка в Восточно-Сахалинской подзоне и Южно-Курильской зоне - с 1 декабря по 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15.18. устриц в подзоне Приморье - с 1 июля по 31 июля, в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подзоне - с 1 декабря по 1 мая;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15.19. котика морского, исключая добычу на гаремных лежбищах, - в период его размножения (добыча котика морского на острове Тюлений разрешена в период с 15 июня по 25 июля);</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15.20. кольчатой нерпы (акибы), ларги, крылатки, морского зайца (лахтака) в Беринговом, Чукотском и Охотском морях в период щенки - с 1 марта по 10 апреля;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огнестрельным оружием с использованием судов - с 1 июля по 15 августа (при использовании сетей и ловушек разрешается использование огнестрельного оружия для безопасного извлечения добытых морских млекопитающих);</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15.21. тихоокеанских лососей в целях обеспечения оптимальных условий естественного воспроизводства в дни (периоды) пропуска производителей на нерестилища, которые устанавливаются по решению комиссии по регулированию добычи (вылова) анадромных видов рыб</w:t>
      </w:r>
      <w:r w:rsidRPr="005543B1">
        <w:rPr>
          <w:rStyle w:val="ae"/>
          <w:rFonts w:ascii="Times New Roman" w:hAnsi="Times New Roman"/>
          <w:sz w:val="28"/>
          <w:szCs w:val="28"/>
        </w:rPr>
        <w:footnoteReference w:id="8"/>
      </w:r>
      <w:r w:rsidRPr="005543B1">
        <w:rPr>
          <w:rFonts w:ascii="Times New Roman" w:hAnsi="Times New Roman" w:cs="Times New Roman"/>
          <w:sz w:val="28"/>
          <w:szCs w:val="28"/>
        </w:rPr>
        <w:t>;</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15.22. тихоокеанских лососей с применением плавных (дрифтерных) сетей и связанных или сшитых из них порядков в исключительной экономической зоне Российской Федерации: в Камчатско-Курильской подзоне - с 20 сентября по 30 апреля; в Западно-Беринговоморской зоне, Петропавловско-Командорской и Северо-Охотоморской подзонах, Северо-Курильской зоне - с 15 сентября по 30 апреля; в Южно-Курильской зоне -  с 30 сентября по 30 апреля;</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15.23. креветки углохвостой в подзоне Приморье (севернее м. Золотой) – с 1 июля по 31 января;</w:t>
      </w:r>
    </w:p>
    <w:p w:rsidR="002053BE" w:rsidRPr="005543B1" w:rsidRDefault="002053BE" w:rsidP="002053BE">
      <w:pPr>
        <w:pStyle w:val="ConsPlusNormal"/>
        <w:widowControl/>
        <w:spacing w:line="360" w:lineRule="auto"/>
        <w:ind w:firstLine="540"/>
        <w:jc w:val="both"/>
        <w:rPr>
          <w:rFonts w:ascii="Times New Roman" w:hAnsi="Times New Roman" w:cs="Times New Roman"/>
          <w:bCs/>
          <w:spacing w:val="4"/>
          <w:sz w:val="28"/>
          <w:szCs w:val="28"/>
        </w:rPr>
      </w:pPr>
      <w:r w:rsidRPr="005543B1">
        <w:rPr>
          <w:rFonts w:ascii="Times New Roman" w:hAnsi="Times New Roman" w:cs="Times New Roman"/>
          <w:sz w:val="28"/>
          <w:szCs w:val="28"/>
        </w:rPr>
        <w:t xml:space="preserve">15.24. </w:t>
      </w:r>
      <w:r w:rsidRPr="005543B1">
        <w:rPr>
          <w:rFonts w:ascii="Times New Roman" w:hAnsi="Times New Roman" w:cs="Times New Roman"/>
          <w:bCs/>
          <w:spacing w:val="4"/>
          <w:sz w:val="28"/>
          <w:szCs w:val="28"/>
        </w:rPr>
        <w:t xml:space="preserve">камбал дальневосточных в </w:t>
      </w:r>
      <w:proofErr w:type="gramStart"/>
      <w:r w:rsidRPr="005543B1">
        <w:rPr>
          <w:rFonts w:ascii="Times New Roman" w:hAnsi="Times New Roman" w:cs="Times New Roman"/>
          <w:bCs/>
          <w:spacing w:val="4"/>
          <w:sz w:val="28"/>
          <w:szCs w:val="28"/>
        </w:rPr>
        <w:t>Западно-Сахалинской</w:t>
      </w:r>
      <w:proofErr w:type="gramEnd"/>
      <w:r w:rsidRPr="005543B1">
        <w:rPr>
          <w:rFonts w:ascii="Times New Roman" w:hAnsi="Times New Roman" w:cs="Times New Roman"/>
          <w:bCs/>
          <w:spacing w:val="4"/>
          <w:sz w:val="28"/>
          <w:szCs w:val="28"/>
        </w:rPr>
        <w:t xml:space="preserve"> подзоне к югу от 49°00 с.ш. в периоды с 1 января по 31 мая и с 1 сентября по 31 декабря, к северу от 49°00 с.ш. – с 1 января по 31 декабря.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16. </w:t>
      </w:r>
      <w:proofErr w:type="gramStart"/>
      <w:r w:rsidRPr="005543B1">
        <w:rPr>
          <w:rFonts w:ascii="Times New Roman" w:hAnsi="Times New Roman" w:cs="Times New Roman"/>
          <w:sz w:val="28"/>
          <w:szCs w:val="28"/>
        </w:rPr>
        <w:t>Запрещается добыча (вылов) всех видов водных биоресурсов (исключая добычу (вылов) тихоокеанских лососей и млекопитающих (кольчатой нерпы (акибы), ларги, крылатки, морского зайца (лахтака)) около устьев нерестовых лососевых рек на расстоянии менее 2 км в обе стороны от устья и на расстоянии 2 км вглубь моря или залива во время хода тихоокеанских лососей - с 15 мая по 31 октября (в подзоне Приморье</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в границах Приморского края - всех видов рыб, исключая тихоокеанских лососей, с 1 июня по 31 октября), в границах Магаданской области - всех видов рыб, исключая тихоокеанских лососей, с 1 июля по 15 сентября, на острове Итуруп - с 1 июля по 31 октября, на острове Кунашир - с 15 июля по 31 октября).</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4. Запретные для добычи (вылова) виды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17. Запрещается добыча (вылов) следующих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самок крабов всех видов - повсеместно;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ламинарий одногодичных - повсеместно;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ламинарий, зостеры, филлоспадикса, на которые отложена икра сельди тихоокеанской и на основных нерестилищах сельди тихоокеанской, - повсеместно;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креветки гребенчатой - </w:t>
      </w:r>
      <w:proofErr w:type="gramStart"/>
      <w:r w:rsidRPr="005543B1">
        <w:rPr>
          <w:rFonts w:ascii="Times New Roman" w:hAnsi="Times New Roman" w:cs="Times New Roman"/>
          <w:sz w:val="28"/>
          <w:szCs w:val="28"/>
        </w:rPr>
        <w:t>в</w:t>
      </w:r>
      <w:proofErr w:type="gramEnd"/>
      <w:r w:rsidRPr="005543B1">
        <w:rPr>
          <w:rFonts w:ascii="Times New Roman" w:hAnsi="Times New Roman" w:cs="Times New Roman"/>
          <w:sz w:val="28"/>
          <w:szCs w:val="28"/>
        </w:rPr>
        <w:t xml:space="preserve"> Восточно-Сахалинской подзоне;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трепанга дальневосточного - в подзоне Приморье;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морских гребешков  - в подзоне Приморье южнее мыса Золотой (к югу от параллели 47°20' с.ш.);</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осетровых всех видов - в подзоне Приморье и </w:t>
      </w:r>
      <w:proofErr w:type="gramStart"/>
      <w:r w:rsidRPr="005543B1">
        <w:rPr>
          <w:rFonts w:ascii="Times New Roman" w:hAnsi="Times New Roman" w:cs="Times New Roman"/>
          <w:sz w:val="28"/>
          <w:szCs w:val="28"/>
        </w:rPr>
        <w:t>Западно-Сахалинской</w:t>
      </w:r>
      <w:proofErr w:type="gramEnd"/>
      <w:r w:rsidRPr="005543B1">
        <w:rPr>
          <w:rFonts w:ascii="Times New Roman" w:hAnsi="Times New Roman" w:cs="Times New Roman"/>
          <w:sz w:val="28"/>
          <w:szCs w:val="28"/>
        </w:rPr>
        <w:t xml:space="preserve"> подзоне.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 Виды запретных орудий и способов добычи (вылова)</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 Запрещается: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 осуществлять добычу (вылов) тихоокеанских лососей крючковой снастью;</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18.2. применять активные орудия добычи (вылова) на расстоянии менее одной морской мили от ставных неводов;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18.3. применять при специализированном промысле минтая во всех районах добычи (вылова):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донные тралы;</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разноглубинные тралы с двухслойными траловыми мешками (кутками), приспособлениями, которые могут перекрыть ячею или уменьшить ее размер;</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разноглубинные тралы без селективной вставки с квадратным расположением ячеи, устанавливаемой между мотенной частью трала и траловым мешком (кутком).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Внутренний размер ячеи сетного полотна разноглубинного трала и селективной вставки, изготовленной из капрона, должен составлять не менее 100 мм, изготовленной из других материалов и мононитей - не менее 110 мм.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 xml:space="preserve">Вставка должна быть цилиндрической формы, изготовленной из одного слоя дели, длиной не менее 10 м для судов мощностью главного двигателя </w:t>
      </w:r>
      <w:r w:rsidRPr="005543B1">
        <w:rPr>
          <w:rFonts w:ascii="Times New Roman" w:hAnsi="Times New Roman" w:cs="Times New Roman"/>
          <w:sz w:val="28"/>
          <w:szCs w:val="28"/>
        </w:rPr>
        <w:br/>
        <w:t xml:space="preserve">2 000 л.с. и более, а для судов мощностью главного двигателя менее 2 000 л.с. - не менее 7 м. Периметр цилиндрической вставки выбирается в зависимости от </w:t>
      </w:r>
      <w:r w:rsidRPr="005543B1">
        <w:rPr>
          <w:rFonts w:ascii="Times New Roman" w:hAnsi="Times New Roman" w:cs="Times New Roman"/>
          <w:sz w:val="28"/>
          <w:szCs w:val="28"/>
        </w:rPr>
        <w:lastRenderedPageBreak/>
        <w:t>размера периметра тралового мешка, при условии посадки его с коэффициентом - 0,5.</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С целью предотвращения преждевременного износа мешка разрешается: прикреплять к нижней и боковым плахам цилиндрической части тралового мешка маты (сетное полотно с внутренним размером ячеи равным или большим, чем внутренний размер ячеи мешка, с навязанными на него прядями волокнистого материала);</w:t>
      </w:r>
      <w:proofErr w:type="gramEnd"/>
      <w:r w:rsidRPr="005543B1">
        <w:rPr>
          <w:rFonts w:ascii="Times New Roman" w:hAnsi="Times New Roman" w:cs="Times New Roman"/>
          <w:sz w:val="28"/>
          <w:szCs w:val="28"/>
        </w:rPr>
        <w:t xml:space="preserve"> применять покрытие тралового мешка, по длине равное 3/4 длины цилиндрической части тралового мешка и по ширине равное ширине покрываемой части тралового мешка, с размером ячеи вдвое большим, чем внутренний размер ячеи тралового мешка;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18.4. применять донные тралы при специализированном промысле камбал </w:t>
      </w:r>
      <w:r w:rsidRPr="005543B1">
        <w:rPr>
          <w:rFonts w:ascii="Times New Roman" w:hAnsi="Times New Roman" w:cs="Times New Roman"/>
          <w:bCs/>
          <w:spacing w:val="4"/>
          <w:sz w:val="28"/>
          <w:szCs w:val="28"/>
        </w:rPr>
        <w:t>дальневосточных</w:t>
      </w:r>
      <w:r w:rsidRPr="005543B1">
        <w:rPr>
          <w:rFonts w:ascii="Times New Roman" w:hAnsi="Times New Roman" w:cs="Times New Roman"/>
          <w:sz w:val="28"/>
          <w:szCs w:val="28"/>
        </w:rPr>
        <w:t xml:space="preserve">, трески и наваги в Северо-Охотоморской, Западно-Камчатской и Петропавловско-Командорской подзонах, а в </w:t>
      </w:r>
      <w:r w:rsidRPr="005543B1">
        <w:rPr>
          <w:rFonts w:ascii="Times New Roman" w:hAnsi="Times New Roman" w:cs="Times New Roman"/>
          <w:sz w:val="28"/>
          <w:szCs w:val="28"/>
        </w:rPr>
        <w:br/>
        <w:t>Камчатско-Курильской подзоне - на глубинах менее 200 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18.5. устанавливать нижнюю подбору донных жаберных сетей при добыче (вылове) палтуса черного на расстоянии менее одного метра от поверхности грунта;</w:t>
      </w:r>
    </w:p>
    <w:p w:rsidR="002053BE" w:rsidRPr="005543B1" w:rsidRDefault="002053BE" w:rsidP="002053BE">
      <w:pPr>
        <w:keepNext/>
        <w:keepLines/>
        <w:suppressLineNumbers/>
        <w:spacing w:line="360" w:lineRule="auto"/>
        <w:ind w:firstLine="540"/>
        <w:jc w:val="both"/>
        <w:rPr>
          <w:rFonts w:cs="Times New Roman"/>
          <w:sz w:val="28"/>
          <w:szCs w:val="28"/>
        </w:rPr>
      </w:pPr>
      <w:r w:rsidRPr="005543B1">
        <w:rPr>
          <w:rFonts w:cs="Times New Roman"/>
          <w:sz w:val="28"/>
          <w:szCs w:val="28"/>
        </w:rPr>
        <w:t xml:space="preserve">18.6. применять донные ловушки при добыче (вылове) рыб </w:t>
      </w:r>
      <w:proofErr w:type="gramStart"/>
      <w:r w:rsidRPr="005543B1">
        <w:rPr>
          <w:rFonts w:cs="Times New Roman"/>
          <w:sz w:val="28"/>
          <w:szCs w:val="28"/>
        </w:rPr>
        <w:t>в</w:t>
      </w:r>
      <w:proofErr w:type="gramEnd"/>
      <w:r w:rsidRPr="005543B1">
        <w:rPr>
          <w:rFonts w:cs="Times New Roman"/>
          <w:sz w:val="28"/>
          <w:szCs w:val="28"/>
        </w:rPr>
        <w:t xml:space="preserve"> </w:t>
      </w:r>
      <w:r w:rsidRPr="005543B1">
        <w:rPr>
          <w:rFonts w:cs="Times New Roman"/>
          <w:sz w:val="28"/>
          <w:szCs w:val="28"/>
        </w:rPr>
        <w:br/>
        <w:t>Западно-Камчатской и Камчатско-Курильской подзонах;</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18.7. применять драгирующие орудия добычи (вылова) в подзоне Приморье на участке, ограниченном параллелями 46°50' с.ш. и 47°20' с.ш. - на глубинах менее 30 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18.8. применять при специализированном промысле крабов всех видов иные орудия добычи (вылова), кроме ловушек, на боковой стороне которых вырезается прямоугольная сетная пластина размером не менее 35 см по ширине и 40 см по высоте, которая затем съячеивается с основной делью ловушки нитью растительного происхождения диаметром 2 - 3 мм, не пропитанной веществами, исключающими процесс гниения, или имеющих растительную шворочную нить диаметром</w:t>
      </w:r>
      <w:proofErr w:type="gramEnd"/>
      <w:r w:rsidRPr="005543B1">
        <w:rPr>
          <w:rFonts w:ascii="Times New Roman" w:hAnsi="Times New Roman" w:cs="Times New Roman"/>
          <w:sz w:val="28"/>
          <w:szCs w:val="28"/>
        </w:rPr>
        <w:t xml:space="preserve"> 2 - 3 мм, </w:t>
      </w:r>
      <w:proofErr w:type="gramStart"/>
      <w:r w:rsidRPr="005543B1">
        <w:rPr>
          <w:rFonts w:ascii="Times New Roman" w:hAnsi="Times New Roman" w:cs="Times New Roman"/>
          <w:sz w:val="28"/>
          <w:szCs w:val="28"/>
        </w:rPr>
        <w:t>крепящую</w:t>
      </w:r>
      <w:proofErr w:type="gramEnd"/>
      <w:r w:rsidRPr="005543B1">
        <w:rPr>
          <w:rFonts w:ascii="Times New Roman" w:hAnsi="Times New Roman" w:cs="Times New Roman"/>
          <w:sz w:val="28"/>
          <w:szCs w:val="28"/>
        </w:rPr>
        <w:t xml:space="preserve"> сетное полотно к каркасу и не пропитанную веществами, исключающими процесс гниения;</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18.9. применять при специализированном промысле кукумарии драгу с расстоянием между зубьями менее 120 мм и при добыче (вылове) нукуляны - драгу с расстоянием между зубьями менее 8 мм;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18.10. применять драгу повсеместно при специализированном промысле морских гребешков (за исключением зоны Северо-Курильской), шримсов всех видов, морских ежей всех видов, креветок всех видов;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18.11. использовать при специализированном промысле глубоководных крабов-стригунов (краб-стригун красный, краб-стригун ангулятус и краб-стригун таннери) суда, оснащенные лебедкой для выборки хребтины с тяговым усилием менее 10 тонн-сил;</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18.12. применять при специализированном промысле креветок всех видов тралы, не оснащенные селективной решеткой (решетками);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18.13. использовать при добыче (вылове) ламинарий ваерный способ добычи (вылова), якорные драги, гребенки, фиктены повсеместно (за исключением Петропавловско-Командорской и Карагинской подзон), полужесткий подсекатель (добыча (вылов) ламинарий возможна канзой (шестом), а на глубинах более 15 м - придонным полужестким подсекателем с петлей, имеющей положительную плавучесть);</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18.14. применять водолазное оборудование при сборе водорослей и морских трав всех видов из штормовых выбросов;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18.15. устанавливать орудия добычи (вылова) для добычи (вылова) тихоокеанских лососей (за исключением рыбопромысловых участков, на которых осуществляется их добыча (вылов) по принципу "на одном водном объекте - один пользователь", а также участков, расположенных на Командорских островах, границы которых могут располагаться на расстоянии менее 1 км к устью реки):</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 xml:space="preserve">а) в Восточно-Камчатской, Западно-Беринговоморской </w:t>
      </w:r>
      <w:proofErr w:type="gramStart"/>
      <w:r w:rsidRPr="005543B1">
        <w:rPr>
          <w:rFonts w:ascii="Times New Roman" w:hAnsi="Times New Roman" w:cs="Times New Roman"/>
          <w:sz w:val="28"/>
          <w:szCs w:val="28"/>
        </w:rPr>
        <w:t>зонах</w:t>
      </w:r>
      <w:proofErr w:type="gramEnd"/>
      <w:r w:rsidRPr="005543B1">
        <w:rPr>
          <w:rFonts w:ascii="Times New Roman" w:hAnsi="Times New Roman" w:cs="Times New Roman"/>
          <w:sz w:val="28"/>
          <w:szCs w:val="28"/>
        </w:rPr>
        <w:t>, Камчатско-Курильской, Западно-Камчатской подзонах - менее 2 км в обе стороны от устьев рек и вглубь моря или залива;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 xml:space="preserve">б) в подзоне Восточно-Сахалинской и в зоне Южно-Курильской - от устья нерестовой реки или протоки заливов лагунного типа (или озер) менее длины центрального крыла, а направление центрального крыла ставного невода, ближайшего к устью нерестовой реки должно быть параллельно перпендикуляру, проведенному к линии берега и проходящему через точку, соответствующую середине нерестовой реки или протоки в месте их впадения в </w:t>
      </w:r>
      <w:r w:rsidRPr="005543B1">
        <w:rPr>
          <w:rFonts w:ascii="Times New Roman" w:hAnsi="Times New Roman" w:cs="Times New Roman"/>
          <w:sz w:val="28"/>
          <w:szCs w:val="28"/>
        </w:rPr>
        <w:lastRenderedPageBreak/>
        <w:t>море или залив</w:t>
      </w:r>
      <w:proofErr w:type="gramEnd"/>
      <w:r w:rsidRPr="005543B1">
        <w:rPr>
          <w:rFonts w:ascii="Times New Roman" w:hAnsi="Times New Roman" w:cs="Times New Roman"/>
          <w:sz w:val="28"/>
          <w:szCs w:val="28"/>
        </w:rPr>
        <w:t>. При этом допускаются отклонения в направлении центрального крыла в обе стороны не более 15 градусов;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для остальных районов добычи (вылова) - на расстоянии менее 1 км в обе стороны от устья и менее 2 км вглубь моря или залива;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18.16. применять в подзоне Приморье: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вентери общей протяженностью ставки более 1 км с расстоянием между линиями ставок менее 250 м;</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ставные невода, выставляемые на расстоянии менее 1 км друг от друга, в период с 1 марта по 30 апреля, на расстоянии менее 2 км - в остальной период года, а для добычи (вылова) корюшки (корюшка азиатская зубастая, корюшка малоротая, корюшка малоротая морская) - на расстоянии менее 500 м друг от друга;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закидные и кошельковые невода на расстоянии менее 1 км от ставных неводов;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тралы для добычи (вылова) креветки гребенчатой;</w:t>
      </w:r>
    </w:p>
    <w:p w:rsidR="002053BE" w:rsidRPr="005543B1" w:rsidRDefault="002053BE" w:rsidP="002053BE">
      <w:pPr>
        <w:pStyle w:val="ConsPlusNormal"/>
        <w:widowControl/>
        <w:spacing w:line="360" w:lineRule="auto"/>
        <w:ind w:firstLine="567"/>
        <w:jc w:val="both"/>
        <w:rPr>
          <w:rFonts w:ascii="Times New Roman" w:hAnsi="Times New Roman" w:cs="Times New Roman"/>
          <w:sz w:val="28"/>
          <w:szCs w:val="28"/>
        </w:rPr>
      </w:pPr>
      <w:r w:rsidRPr="005543B1">
        <w:rPr>
          <w:rFonts w:ascii="Times New Roman" w:hAnsi="Times New Roman" w:cs="Times New Roman"/>
          <w:sz w:val="28"/>
          <w:szCs w:val="28"/>
        </w:rPr>
        <w:t xml:space="preserve">18.17. в подзонах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Западно-Сахалинской, зонах Северо-Курильской и Южно-Курильской:</w:t>
      </w:r>
    </w:p>
    <w:p w:rsidR="002053BE" w:rsidRPr="005543B1" w:rsidRDefault="002053BE" w:rsidP="002053BE">
      <w:pPr>
        <w:pStyle w:val="ConsPlusNormal"/>
        <w:widowControl/>
        <w:spacing w:line="360" w:lineRule="auto"/>
        <w:ind w:firstLine="567"/>
        <w:jc w:val="both"/>
        <w:rPr>
          <w:rFonts w:ascii="Times New Roman" w:hAnsi="Times New Roman" w:cs="Times New Roman"/>
          <w:sz w:val="28"/>
          <w:szCs w:val="28"/>
        </w:rPr>
      </w:pPr>
      <w:r w:rsidRPr="005543B1">
        <w:rPr>
          <w:rFonts w:ascii="Times New Roman" w:hAnsi="Times New Roman" w:cs="Times New Roman"/>
          <w:sz w:val="28"/>
          <w:szCs w:val="28"/>
        </w:rPr>
        <w:t>применять ставные невода для добычи (вылова) тихоокеанских лососей с центральным крылом, выходящим за границу рыбопромыслового участка;</w:t>
      </w:r>
    </w:p>
    <w:p w:rsidR="002053BE" w:rsidRPr="005543B1" w:rsidRDefault="002053BE" w:rsidP="002053BE">
      <w:pPr>
        <w:pStyle w:val="ConsPlusNormal"/>
        <w:widowControl/>
        <w:spacing w:line="360" w:lineRule="auto"/>
        <w:ind w:firstLine="567"/>
        <w:jc w:val="both"/>
        <w:rPr>
          <w:rFonts w:ascii="Times New Roman" w:hAnsi="Times New Roman" w:cs="Times New Roman"/>
          <w:sz w:val="28"/>
          <w:szCs w:val="28"/>
        </w:rPr>
      </w:pPr>
      <w:r w:rsidRPr="005543B1">
        <w:rPr>
          <w:rFonts w:ascii="Times New Roman" w:hAnsi="Times New Roman" w:cs="Times New Roman"/>
          <w:sz w:val="28"/>
          <w:szCs w:val="28"/>
        </w:rPr>
        <w:t xml:space="preserve">применять ставные невода с размером ячеи в центральном крыле, </w:t>
      </w:r>
      <w:proofErr w:type="gramStart"/>
      <w:r w:rsidRPr="005543B1">
        <w:rPr>
          <w:rFonts w:ascii="Times New Roman" w:hAnsi="Times New Roman" w:cs="Times New Roman"/>
          <w:sz w:val="28"/>
          <w:szCs w:val="28"/>
        </w:rPr>
        <w:t>допускающий</w:t>
      </w:r>
      <w:proofErr w:type="gramEnd"/>
      <w:r w:rsidRPr="005543B1">
        <w:rPr>
          <w:rFonts w:ascii="Times New Roman" w:hAnsi="Times New Roman" w:cs="Times New Roman"/>
          <w:sz w:val="28"/>
          <w:szCs w:val="28"/>
        </w:rPr>
        <w:t xml:space="preserve"> объячеивание тихоокеанских лососей;</w:t>
      </w:r>
    </w:p>
    <w:p w:rsidR="002053BE" w:rsidRPr="005543B1" w:rsidRDefault="002053BE" w:rsidP="002053BE">
      <w:pPr>
        <w:pStyle w:val="ConsPlusNormal"/>
        <w:widowControl/>
        <w:spacing w:line="360" w:lineRule="auto"/>
        <w:ind w:firstLine="567"/>
        <w:jc w:val="both"/>
        <w:rPr>
          <w:rFonts w:ascii="Times New Roman" w:hAnsi="Times New Roman" w:cs="Times New Roman"/>
          <w:sz w:val="28"/>
          <w:szCs w:val="28"/>
        </w:rPr>
      </w:pPr>
      <w:proofErr w:type="gramStart"/>
      <w:r w:rsidRPr="005543B1">
        <w:rPr>
          <w:rFonts w:ascii="Times New Roman" w:hAnsi="Times New Roman" w:cs="Times New Roman"/>
          <w:sz w:val="28"/>
          <w:szCs w:val="28"/>
        </w:rPr>
        <w:t>устанавливать ставные невода на расстоянии менее 2 км друг от друга (ставные невода устанавливаются таким образом, чтобы направление центрального крыла ставного невода, ближайшего к устью нерестовой реки было параллельно перпендикуляру, проведенному к линии берега и проходящему через точку, соответствующую середине нерестовой реки или протоки в месте их впадения в море или залив.</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При этом допускаются отклонения в направлении центрального крыла в обе стороны не более 15 градусов);</w:t>
      </w:r>
      <w:proofErr w:type="gramEnd"/>
    </w:p>
    <w:p w:rsidR="002053BE" w:rsidRPr="005543B1" w:rsidRDefault="002053BE" w:rsidP="002053BE">
      <w:pPr>
        <w:pStyle w:val="ConsPlusNormal"/>
        <w:widowControl/>
        <w:spacing w:line="360" w:lineRule="auto"/>
        <w:ind w:firstLine="567"/>
        <w:jc w:val="both"/>
        <w:rPr>
          <w:rFonts w:ascii="Times New Roman" w:hAnsi="Times New Roman" w:cs="Times New Roman"/>
          <w:sz w:val="28"/>
          <w:szCs w:val="28"/>
        </w:rPr>
      </w:pPr>
      <w:r w:rsidRPr="005543B1">
        <w:rPr>
          <w:rFonts w:ascii="Times New Roman" w:hAnsi="Times New Roman" w:cs="Times New Roman"/>
          <w:sz w:val="28"/>
          <w:szCs w:val="28"/>
        </w:rPr>
        <w:t>выставлять при добыче (вылове) наваги ставные ловушки (вентери) на расстоянии менее 100 м друг от друга;</w:t>
      </w:r>
    </w:p>
    <w:p w:rsidR="002053BE" w:rsidRPr="005543B1" w:rsidRDefault="002053BE" w:rsidP="002053BE">
      <w:pPr>
        <w:pStyle w:val="ConsPlusNormal"/>
        <w:widowControl/>
        <w:spacing w:line="360" w:lineRule="auto"/>
        <w:ind w:firstLine="567"/>
        <w:jc w:val="both"/>
        <w:rPr>
          <w:rFonts w:ascii="Times New Roman" w:hAnsi="Times New Roman" w:cs="Times New Roman"/>
          <w:sz w:val="28"/>
          <w:szCs w:val="28"/>
        </w:rPr>
      </w:pPr>
      <w:proofErr w:type="gramStart"/>
      <w:r w:rsidRPr="005543B1">
        <w:rPr>
          <w:rFonts w:ascii="Times New Roman" w:hAnsi="Times New Roman" w:cs="Times New Roman"/>
          <w:sz w:val="28"/>
          <w:szCs w:val="28"/>
        </w:rPr>
        <w:t>применять в Западно-Сахалинской подзоне тралы для добычи (вылова) креветки  гребенчатой;</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lastRenderedPageBreak/>
        <w:t>18.18. добывать (вылавливать):</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млекопитающих всех видов: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на плаву огнестрельным оружием в период с 1 июля по 15 августа;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из гладкоствольных ружей (за исключением случаев, указанных в настоящем пункте);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крючковой снастью;</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млекопитающих (кроме кольчатой нерпы (акибы), ларги, крылатки, морского зайца (лахтака), котика морского) на береговых лежбищах и на расстоянии менее 500 м от них;</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котика морского:</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вне берега;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на гаремных залежках (на острове Тюлений отгон и забой котика морского разрешается с холостяковых залежек при наличии на залежке не менее 100 водных животных, в других районах - при наличии на холостяковой залежке не менее 200 водных животных.</w:t>
      </w:r>
      <w:proofErr w:type="gramEnd"/>
      <w:r w:rsidRPr="005543B1">
        <w:rPr>
          <w:rFonts w:ascii="Times New Roman" w:hAnsi="Times New Roman" w:cs="Times New Roman"/>
          <w:sz w:val="28"/>
          <w:szCs w:val="28"/>
        </w:rPr>
        <w:t xml:space="preserve"> </w:t>
      </w:r>
      <w:proofErr w:type="gramStart"/>
      <w:r w:rsidRPr="005543B1">
        <w:rPr>
          <w:rFonts w:ascii="Times New Roman" w:hAnsi="Times New Roman" w:cs="Times New Roman"/>
          <w:sz w:val="28"/>
          <w:szCs w:val="28"/>
        </w:rPr>
        <w:t>Разрешается забивать холостяков котика морского в возрасте трех и старше лет, а также в порядке выбраковки - самок и секачей, попавших в отгон, имеющих явные признаки болезни или ранений, могущих вызвать смерть животного);</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5543B1">
        <w:rPr>
          <w:rFonts w:ascii="Times New Roman" w:hAnsi="Times New Roman" w:cs="Times New Roman"/>
          <w:sz w:val="28"/>
          <w:szCs w:val="28"/>
        </w:rPr>
        <w:t>г) кольчатую нерпу (акибу), ларгу, крылатку, морского зайца (лахтака) в Беринговом и Охотском морях всеми орудиями и способами добычи (вылова), за исключением сетей, ловушек, обкидных и ставных неводов, нарезного оружия при наличии на борту средств немедленного извлечения добытого животного из воды;</w:t>
      </w:r>
      <w:proofErr w:type="gramEnd"/>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18.19. при добыче (вылове) тихоокеанских лососей с применением плавных (дрифтерных) сетей и связанных или сшитых из них порядков в исключительной экономической зоне Российской Федерации устанавливать порядки сетей: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а) в шахматном порядке;</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б) длиной более 4 км каждый;</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в) с общей длиной порядков более 32 км у одного судна;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г) на расстоянии менее 4 км друг от друга.</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6. Размер ячеи орудий добычи (вылова), размер и конструкция</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lastRenderedPageBreak/>
        <w:t>орудий добычи (вылова) водных биоресурсов</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19. При осуществлении промышленного и прибрежного рыболовства применяются стандартные орудия добычи (вылова), изготовленные в соответствии с технической документацией.</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 xml:space="preserve">7. Минимальный размер </w:t>
      </w:r>
      <w:proofErr w:type="gramStart"/>
      <w:r w:rsidRPr="005543B1">
        <w:rPr>
          <w:rFonts w:ascii="Times New Roman" w:hAnsi="Times New Roman" w:cs="Times New Roman"/>
          <w:sz w:val="28"/>
          <w:szCs w:val="28"/>
        </w:rPr>
        <w:t>добываемых</w:t>
      </w:r>
      <w:proofErr w:type="gramEnd"/>
      <w:r w:rsidRPr="005543B1">
        <w:rPr>
          <w:rFonts w:ascii="Times New Roman" w:hAnsi="Times New Roman" w:cs="Times New Roman"/>
          <w:sz w:val="28"/>
          <w:szCs w:val="28"/>
        </w:rPr>
        <w:t xml:space="preserve"> (вылавливаемых) водных</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биоресурсов (промысловый размер)</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r w:rsidRPr="005543B1">
        <w:rPr>
          <w:rFonts w:ascii="Times New Roman" w:hAnsi="Times New Roman" w:cs="Times New Roman"/>
          <w:sz w:val="28"/>
          <w:szCs w:val="28"/>
        </w:rPr>
        <w:t>20. При осуществлении промышленного и прибрежного рыболовства устанавливается следующий промысловый размер (таблица 1):</w:t>
      </w:r>
    </w:p>
    <w:p w:rsidR="002053BE" w:rsidRPr="005543B1" w:rsidRDefault="002053BE" w:rsidP="002053BE">
      <w:pPr>
        <w:pStyle w:val="ConsPlusNormal"/>
        <w:widowControl/>
        <w:spacing w:line="360" w:lineRule="auto"/>
        <w:ind w:firstLine="0"/>
        <w:jc w:val="right"/>
        <w:rPr>
          <w:rFonts w:ascii="Times New Roman" w:hAnsi="Times New Roman" w:cs="Times New Roman"/>
          <w:sz w:val="28"/>
          <w:szCs w:val="28"/>
        </w:rPr>
      </w:pPr>
      <w:r w:rsidRPr="005543B1">
        <w:rPr>
          <w:rFonts w:ascii="Times New Roman" w:hAnsi="Times New Roman" w:cs="Times New Roman"/>
          <w:sz w:val="28"/>
          <w:szCs w:val="28"/>
        </w:rPr>
        <w:t>Таблица 1</w:t>
      </w:r>
    </w:p>
    <w:p w:rsidR="002053BE" w:rsidRPr="005543B1"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Промысловый размер водных биоресурсов при осуществлении</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промышленного и прибрежного рыболовства в территориальном море Российской Федерации, на континентальном шельфе Российской Федерации</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и в исключительной экономической зоне Российской Федерации</w:t>
      </w:r>
    </w:p>
    <w:p w:rsidR="002053BE" w:rsidRPr="005543B1" w:rsidRDefault="002053BE" w:rsidP="002053BE">
      <w:pPr>
        <w:pStyle w:val="ConsPlusNormal"/>
        <w:widowControl/>
        <w:spacing w:line="360" w:lineRule="auto"/>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800"/>
      </w:tblGrid>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Вид водных биоресурсов</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 xml:space="preserve">Промысловый размер не менее (в </w:t>
            </w:r>
            <w:proofErr w:type="gramStart"/>
            <w:r w:rsidRPr="005543B1">
              <w:rPr>
                <w:rFonts w:ascii="Times New Roman" w:hAnsi="Times New Roman" w:cs="Times New Roman"/>
                <w:sz w:val="28"/>
                <w:szCs w:val="28"/>
              </w:rPr>
              <w:t>см</w:t>
            </w:r>
            <w:proofErr w:type="gramEnd"/>
            <w:r w:rsidRPr="005543B1">
              <w:rPr>
                <w:rFonts w:ascii="Times New Roman" w:hAnsi="Times New Roman" w:cs="Times New Roman"/>
                <w:sz w:val="28"/>
                <w:szCs w:val="28"/>
              </w:rPr>
              <w:t>)</w:t>
            </w:r>
          </w:p>
        </w:tc>
      </w:tr>
      <w:tr w:rsidR="002053BE" w:rsidRPr="005543B1" w:rsidTr="004C0B35">
        <w:trPr>
          <w:trHeight w:val="892"/>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Анадара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8</w:t>
            </w:r>
          </w:p>
        </w:tc>
      </w:tr>
      <w:tr w:rsidR="002053BE" w:rsidRPr="005543B1" w:rsidTr="004C0B35">
        <w:trPr>
          <w:trHeight w:val="848"/>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Асцидии</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rPr>
          <w:trHeight w:val="847"/>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Каллиста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7</w:t>
            </w:r>
          </w:p>
        </w:tc>
      </w:tr>
      <w:tr w:rsidR="002053BE" w:rsidRPr="005543B1" w:rsidTr="004C0B35">
        <w:trPr>
          <w:trHeight w:val="709"/>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Каллитака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Камбалы дальневосточные (камбала четырехбугорчатая  </w:t>
            </w:r>
            <w:r w:rsidRPr="005543B1">
              <w:rPr>
                <w:rFonts w:ascii="Times New Roman" w:hAnsi="Times New Roman" w:cs="Times New Roman"/>
                <w:sz w:val="28"/>
                <w:szCs w:val="28"/>
                <w:lang w:val="en-US"/>
              </w:rPr>
              <w:t>Pleuronectes</w:t>
            </w:r>
            <w:r w:rsidRPr="005543B1">
              <w:rPr>
                <w:rFonts w:ascii="Times New Roman" w:hAnsi="Times New Roman" w:cs="Times New Roman"/>
                <w:sz w:val="28"/>
                <w:szCs w:val="28"/>
              </w:rPr>
              <w:t xml:space="preserve"> </w:t>
            </w:r>
            <w:r w:rsidRPr="005543B1">
              <w:rPr>
                <w:rFonts w:ascii="Times New Roman" w:hAnsi="Times New Roman" w:cs="Times New Roman"/>
                <w:sz w:val="28"/>
                <w:szCs w:val="28"/>
                <w:lang w:val="en-US"/>
              </w:rPr>
              <w:t>quadrituberculatus</w:t>
            </w:r>
            <w:r w:rsidRPr="005543B1">
              <w:rPr>
                <w:rFonts w:ascii="Times New Roman" w:hAnsi="Times New Roman" w:cs="Times New Roman"/>
                <w:sz w:val="28"/>
                <w:szCs w:val="28"/>
              </w:rPr>
              <w:t xml:space="preserve">, камбала звездчатая </w:t>
            </w:r>
            <w:r w:rsidRPr="005543B1">
              <w:rPr>
                <w:rFonts w:ascii="Times New Roman" w:hAnsi="Times New Roman" w:cs="Times New Roman"/>
                <w:sz w:val="28"/>
                <w:szCs w:val="28"/>
                <w:lang w:val="en-US"/>
              </w:rPr>
              <w:t>Platichthys</w:t>
            </w:r>
            <w:r w:rsidRPr="005543B1">
              <w:rPr>
                <w:rFonts w:ascii="Times New Roman" w:hAnsi="Times New Roman" w:cs="Times New Roman"/>
                <w:sz w:val="28"/>
                <w:szCs w:val="28"/>
              </w:rPr>
              <w:t xml:space="preserve"> </w:t>
            </w:r>
            <w:r w:rsidRPr="005543B1">
              <w:rPr>
                <w:rFonts w:ascii="Times New Roman" w:hAnsi="Times New Roman" w:cs="Times New Roman"/>
                <w:sz w:val="28"/>
                <w:szCs w:val="28"/>
                <w:lang w:val="en-US"/>
              </w:rPr>
              <w:t>stellatus</w:t>
            </w:r>
            <w:r w:rsidRPr="005543B1">
              <w:rPr>
                <w:rFonts w:ascii="Times New Roman" w:hAnsi="Times New Roman" w:cs="Times New Roman"/>
                <w:sz w:val="28"/>
                <w:szCs w:val="28"/>
              </w:rPr>
              <w:t>) в Северо-Охотоморской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25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lastRenderedPageBreak/>
              <w:t>Камбалы дальневосточные прочих видов</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21</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lang w:val="en-US"/>
              </w:rPr>
            </w:pPr>
            <w:r w:rsidRPr="005543B1">
              <w:rPr>
                <w:rFonts w:ascii="Times New Roman" w:hAnsi="Times New Roman" w:cs="Times New Roman"/>
                <w:sz w:val="28"/>
                <w:szCs w:val="28"/>
              </w:rPr>
              <w:t>Краб волосатый четырехугольный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8</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камчатский (за исключением Северо-Охотоморской подзоны)</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камчатский в Северо-Охотоморской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колючий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коуэзи</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мохнаторукий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Краб равношипый в зонах </w:t>
            </w:r>
            <w:proofErr w:type="gramStart"/>
            <w:r w:rsidRPr="005543B1">
              <w:rPr>
                <w:rFonts w:ascii="Times New Roman" w:hAnsi="Times New Roman" w:cs="Times New Roman"/>
                <w:sz w:val="28"/>
                <w:szCs w:val="28"/>
              </w:rPr>
              <w:t>Северо-Курильская</w:t>
            </w:r>
            <w:proofErr w:type="gramEnd"/>
            <w:r w:rsidRPr="005543B1">
              <w:rPr>
                <w:rFonts w:ascii="Times New Roman" w:hAnsi="Times New Roman" w:cs="Times New Roman"/>
                <w:sz w:val="28"/>
                <w:szCs w:val="28"/>
              </w:rPr>
              <w:t xml:space="preserve"> и Южно-Курильская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равношипый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 синий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опилио в Чукотском море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8</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опилио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ангулятус в Западно-Беринговоморской 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Краб-стригун ангулятус в Северо-Охотоморской и </w:t>
            </w:r>
            <w:proofErr w:type="gramStart"/>
            <w:r w:rsidRPr="005543B1">
              <w:rPr>
                <w:rFonts w:ascii="Times New Roman" w:hAnsi="Times New Roman" w:cs="Times New Roman"/>
                <w:sz w:val="28"/>
                <w:szCs w:val="28"/>
              </w:rPr>
              <w:t>Восточно-Сахалинской</w:t>
            </w:r>
            <w:proofErr w:type="gramEnd"/>
            <w:r w:rsidRPr="005543B1">
              <w:rPr>
                <w:rFonts w:ascii="Times New Roman" w:hAnsi="Times New Roman" w:cs="Times New Roman"/>
                <w:sz w:val="28"/>
                <w:szCs w:val="28"/>
              </w:rPr>
              <w:t xml:space="preserve"> подзонах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11</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ангулятус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Краб-стригун бэрди в Карагинской подзоне </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11</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бэрди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12</w:t>
            </w:r>
          </w:p>
        </w:tc>
      </w:tr>
      <w:tr w:rsidR="002053BE" w:rsidRPr="005543B1" w:rsidTr="004C0B35">
        <w:trPr>
          <w:trHeight w:val="725"/>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веррилла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rPr>
          <w:trHeight w:val="565"/>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таннери</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rPr>
          <w:trHeight w:val="701"/>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Краб-стригун красный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9</w:t>
            </w:r>
          </w:p>
        </w:tc>
      </w:tr>
      <w:tr w:rsidR="002053BE" w:rsidRPr="005543B1" w:rsidTr="004C0B35">
        <w:trPr>
          <w:trHeight w:val="710"/>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Красноперки-угаи дальневосточные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30</w:t>
            </w:r>
          </w:p>
        </w:tc>
      </w:tr>
      <w:tr w:rsidR="002053BE" w:rsidRPr="005543B1" w:rsidTr="004C0B35">
        <w:trPr>
          <w:trHeight w:val="693"/>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Креветка гребенчатая в </w:t>
            </w:r>
            <w:proofErr w:type="gramStart"/>
            <w:r w:rsidRPr="005543B1">
              <w:rPr>
                <w:rFonts w:ascii="Times New Roman" w:hAnsi="Times New Roman" w:cs="Times New Roman"/>
                <w:sz w:val="28"/>
                <w:szCs w:val="28"/>
              </w:rPr>
              <w:t>Западно-Камчатской</w:t>
            </w:r>
            <w:proofErr w:type="gramEnd"/>
            <w:r w:rsidRPr="005543B1">
              <w:rPr>
                <w:rFonts w:ascii="Times New Roman" w:hAnsi="Times New Roman" w:cs="Times New Roman"/>
                <w:sz w:val="28"/>
                <w:szCs w:val="28"/>
              </w:rPr>
              <w:t xml:space="preserve">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8</w:t>
            </w:r>
          </w:p>
        </w:tc>
      </w:tr>
      <w:tr w:rsidR="002053BE" w:rsidRPr="005543B1" w:rsidTr="004C0B35">
        <w:trPr>
          <w:trHeight w:val="703"/>
        </w:trPr>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гребенчатая в Северо-Охотоморской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гребенчатая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гренландская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7</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lastRenderedPageBreak/>
              <w:t>Креветка равнолапая пластинчатая, креветка равнолапая японская, креветка равнолапая алеутская, креветка равнолапая полосатая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9</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северная в Западно-Беринговоморской 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6</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северная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9</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травяная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8</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Креветка углохвостая (за исключением Олюторско-Наваринского района и Анадырского залива Берингова моря, где промысловый размер не устанавливается)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6</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Кукумария</w:t>
            </w:r>
            <w:r w:rsidRPr="005543B1">
              <w:rPr>
                <w:rStyle w:val="ae"/>
                <w:rFonts w:ascii="Times New Roman" w:hAnsi="Times New Roman"/>
                <w:sz w:val="28"/>
                <w:szCs w:val="28"/>
              </w:rPr>
              <w:footnoteReference w:id="9"/>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 xml:space="preserve">150 </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Мактра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4,5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Мерценария Стимпсона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Мидии </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10</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Минтай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35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Мия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8</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Мойва в подзоне Западно-Сахалинская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14</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Мойва в подзоне Восточно-Сахалинская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13</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Морские гребешки  в зоне Японское море, зоне </w:t>
            </w:r>
            <w:proofErr w:type="gramStart"/>
            <w:r w:rsidRPr="005543B1">
              <w:rPr>
                <w:rFonts w:ascii="Times New Roman" w:hAnsi="Times New Roman" w:cs="Times New Roman"/>
                <w:sz w:val="28"/>
                <w:szCs w:val="28"/>
              </w:rPr>
              <w:t>Южно-Курильская</w:t>
            </w:r>
            <w:proofErr w:type="gramEnd"/>
            <w:r w:rsidRPr="005543B1">
              <w:rPr>
                <w:rFonts w:ascii="Times New Roman" w:hAnsi="Times New Roman" w:cs="Times New Roman"/>
                <w:sz w:val="28"/>
                <w:szCs w:val="28"/>
              </w:rPr>
              <w:t xml:space="preserve"> и в подзоне Восточно-Сахалинская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12</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 xml:space="preserve">Морские гребешки  в зоне </w:t>
            </w:r>
            <w:proofErr w:type="gramStart"/>
            <w:r w:rsidRPr="005543B1">
              <w:rPr>
                <w:rFonts w:ascii="Times New Roman" w:hAnsi="Times New Roman" w:cs="Times New Roman"/>
                <w:sz w:val="28"/>
                <w:szCs w:val="28"/>
              </w:rPr>
              <w:t>Северо-Курильская</w:t>
            </w:r>
            <w:proofErr w:type="gramEnd"/>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6</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Морской еж зеленый в Северо-Охотоморской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4,5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Морской еж зеленый в Восточно-Камчатской зоне и в Западно-Камчатской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Морской еж зеленый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4</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Морской еж серый в Восточно-Камчатской зоне и в Западно-Камчатской подзоне</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Морской еж серый в прочих районах</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4,5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Морской еж черный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Навага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19</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Нукуляна</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1,5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lastRenderedPageBreak/>
              <w:t>Палтус белокорый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62</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Палтус черный</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50</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Перонидия</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5,5</w:t>
            </w:r>
          </w:p>
        </w:tc>
      </w:tr>
      <w:tr w:rsidR="002053BE" w:rsidRPr="005543B1"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Петушок</w:t>
            </w:r>
          </w:p>
        </w:tc>
        <w:tc>
          <w:tcPr>
            <w:tcW w:w="2800" w:type="dxa"/>
            <w:shd w:val="clear" w:color="auto" w:fill="auto"/>
          </w:tcPr>
          <w:p w:rsidR="002053BE" w:rsidRPr="005543B1"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3</w:t>
            </w:r>
          </w:p>
        </w:tc>
      </w:tr>
      <w:tr w:rsidR="002053BE" w:rsidRPr="00C206B7" w:rsidTr="004C0B35">
        <w:tc>
          <w:tcPr>
            <w:tcW w:w="6771" w:type="dxa"/>
            <w:shd w:val="clear" w:color="auto" w:fill="auto"/>
          </w:tcPr>
          <w:p w:rsidR="002053BE" w:rsidRPr="005543B1" w:rsidRDefault="002053BE" w:rsidP="004C0B35">
            <w:pPr>
              <w:pStyle w:val="ConsPlusNormal"/>
              <w:widowControl/>
              <w:spacing w:line="360" w:lineRule="auto"/>
              <w:ind w:firstLine="0"/>
              <w:rPr>
                <w:rFonts w:ascii="Times New Roman" w:hAnsi="Times New Roman" w:cs="Times New Roman"/>
                <w:sz w:val="28"/>
                <w:szCs w:val="28"/>
              </w:rPr>
            </w:pPr>
            <w:r w:rsidRPr="005543B1">
              <w:rPr>
                <w:rFonts w:ascii="Times New Roman" w:hAnsi="Times New Roman" w:cs="Times New Roman"/>
                <w:sz w:val="28"/>
                <w:szCs w:val="28"/>
              </w:rPr>
              <w:t>Пиленгас</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5543B1">
              <w:rPr>
                <w:rFonts w:ascii="Times New Roman" w:hAnsi="Times New Roman" w:cs="Times New Roman"/>
                <w:sz w:val="28"/>
                <w:szCs w:val="28"/>
              </w:rPr>
              <w:t>30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в Беринговом море к востоку от 176</w:t>
            </w:r>
            <w:r>
              <w:rPr>
                <w:rFonts w:ascii="Times New Roman" w:hAnsi="Times New Roman" w:cs="Times New Roman"/>
                <w:sz w:val="28"/>
                <w:szCs w:val="28"/>
                <w:vertAlign w:val="superscript"/>
              </w:rPr>
              <w:t>0</w:t>
            </w:r>
            <w:r>
              <w:rPr>
                <w:rFonts w:ascii="Times New Roman" w:hAnsi="Times New Roman" w:cs="Times New Roman"/>
                <w:sz w:val="28"/>
                <w:szCs w:val="28"/>
              </w:rPr>
              <w:t xml:space="preserve"> в.д., 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подзоне  к северу от мыса Ламанон, в подзоне Приморье к северу от мыса Золотой  и в заливе Терпения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в заливе Олюторский и в Олюторско-Наваринском районе Берингова моря к западу от 176</w:t>
            </w:r>
            <w:r>
              <w:rPr>
                <w:rFonts w:ascii="Times New Roman" w:hAnsi="Times New Roman" w:cs="Times New Roman"/>
                <w:sz w:val="28"/>
                <w:szCs w:val="28"/>
                <w:vertAlign w:val="superscript"/>
              </w:rPr>
              <w:t>0</w:t>
            </w:r>
            <w:r>
              <w:rPr>
                <w:rFonts w:ascii="Times New Roman" w:hAnsi="Times New Roman" w:cs="Times New Roman"/>
                <w:sz w:val="28"/>
                <w:szCs w:val="28"/>
              </w:rPr>
              <w:t xml:space="preserve"> в.д.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заливов северо-восточного побережья острова Сахалин</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в Северо-Охотоморской подзоне</w:t>
            </w:r>
            <w:r>
              <w:rPr>
                <w:rStyle w:val="ae"/>
                <w:rFonts w:ascii="Times New Roman" w:hAnsi="Times New Roman"/>
                <w:sz w:val="28"/>
                <w:szCs w:val="28"/>
              </w:rPr>
              <w:footnoteReference w:id="10"/>
            </w:r>
            <w:r w:rsidRPr="004C0B35">
              <w:rPr>
                <w:rFonts w:ascii="Times New Roman" w:hAnsi="Times New Roman" w:cs="Times New Roman"/>
                <w:sz w:val="28"/>
                <w:szCs w:val="28"/>
              </w:rPr>
              <w:t xml:space="preserve">  и в </w:t>
            </w:r>
            <w:proofErr w:type="gramStart"/>
            <w:r w:rsidRPr="004C0B35">
              <w:rPr>
                <w:rFonts w:ascii="Times New Roman" w:hAnsi="Times New Roman" w:cs="Times New Roman"/>
                <w:sz w:val="28"/>
                <w:szCs w:val="28"/>
              </w:rPr>
              <w:t>Западно-Камчатской</w:t>
            </w:r>
            <w:proofErr w:type="gramEnd"/>
            <w:r w:rsidRPr="004C0B35">
              <w:rPr>
                <w:rFonts w:ascii="Times New Roman" w:hAnsi="Times New Roman" w:cs="Times New Roman"/>
                <w:sz w:val="28"/>
                <w:szCs w:val="28"/>
              </w:rPr>
              <w:t xml:space="preserve"> подзоне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Сельдь тихоокеанская в подзонах Приморье к югу от мыса Золотой и </w:t>
            </w:r>
            <w:proofErr w:type="gramStart"/>
            <w:r w:rsidRPr="004C0B35">
              <w:rPr>
                <w:rFonts w:ascii="Times New Roman" w:hAnsi="Times New Roman" w:cs="Times New Roman"/>
                <w:sz w:val="28"/>
                <w:szCs w:val="28"/>
              </w:rPr>
              <w:t>Западно-Сахалинской</w:t>
            </w:r>
            <w:proofErr w:type="gramEnd"/>
            <w:r w:rsidRPr="004C0B35">
              <w:rPr>
                <w:rFonts w:ascii="Times New Roman" w:hAnsi="Times New Roman" w:cs="Times New Roman"/>
                <w:sz w:val="28"/>
                <w:szCs w:val="28"/>
              </w:rPr>
              <w:t xml:space="preserve"> к югу от м. Ламанон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Серрипес</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Силиква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Спизула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Терпуги в зоне Охотское море и в Южно-Курильской 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Терпуги в зоне Японское море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Терпуги в зонах </w:t>
            </w:r>
            <w:proofErr w:type="gramStart"/>
            <w:r w:rsidRPr="004C0B35">
              <w:rPr>
                <w:rFonts w:ascii="Times New Roman" w:hAnsi="Times New Roman" w:cs="Times New Roman"/>
                <w:sz w:val="28"/>
                <w:szCs w:val="28"/>
              </w:rPr>
              <w:t>Северо-Курильская</w:t>
            </w:r>
            <w:proofErr w:type="gramEnd"/>
            <w:r w:rsidRPr="004C0B35">
              <w:rPr>
                <w:rFonts w:ascii="Times New Roman" w:hAnsi="Times New Roman" w:cs="Times New Roman"/>
                <w:sz w:val="28"/>
                <w:szCs w:val="28"/>
              </w:rPr>
              <w:t>, Восточно-Камчатская, Западно-Беринговоморская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30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Терпуги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Трепанг дальневосточный</w:t>
            </w:r>
            <w:r>
              <w:rPr>
                <w:rStyle w:val="ae"/>
                <w:rFonts w:ascii="Times New Roman" w:hAnsi="Times New Roman"/>
                <w:sz w:val="28"/>
                <w:szCs w:val="28"/>
              </w:rPr>
              <w:footnoteReference w:id="11"/>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100 </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Треска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40</w:t>
            </w:r>
          </w:p>
        </w:tc>
      </w:tr>
      <w:tr w:rsidR="002053BE" w:rsidRPr="00C206B7" w:rsidTr="004C0B35">
        <w:trPr>
          <w:trHeight w:val="834"/>
        </w:trPr>
        <w:tc>
          <w:tcPr>
            <w:tcW w:w="6771" w:type="dxa"/>
            <w:shd w:val="clear" w:color="auto" w:fill="auto"/>
          </w:tcPr>
          <w:p w:rsidR="002053BE"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lastRenderedPageBreak/>
              <w:t xml:space="preserve">Трубачи (букцинум Баяна </w:t>
            </w:r>
            <w:r>
              <w:rPr>
                <w:rFonts w:ascii="Times New Roman" w:hAnsi="Times New Roman" w:cs="Times New Roman"/>
                <w:sz w:val="28"/>
                <w:szCs w:val="28"/>
                <w:lang w:val="en-US"/>
              </w:rPr>
              <w:t>Buccinum</w:t>
            </w:r>
            <w:r w:rsidRPr="004C0B35">
              <w:rPr>
                <w:rFonts w:ascii="Times New Roman" w:hAnsi="Times New Roman" w:cs="Times New Roman"/>
                <w:sz w:val="28"/>
                <w:szCs w:val="28"/>
              </w:rPr>
              <w:t xml:space="preserve"> </w:t>
            </w:r>
            <w:r>
              <w:rPr>
                <w:rFonts w:ascii="Times New Roman" w:hAnsi="Times New Roman" w:cs="Times New Roman"/>
                <w:sz w:val="28"/>
                <w:szCs w:val="28"/>
                <w:lang w:val="en-US"/>
              </w:rPr>
              <w:t>bayani</w:t>
            </w:r>
            <w:r>
              <w:rPr>
                <w:rFonts w:ascii="Times New Roman" w:hAnsi="Times New Roman" w:cs="Times New Roman"/>
                <w:sz w:val="28"/>
                <w:szCs w:val="28"/>
              </w:rPr>
              <w:t>)</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8</w:t>
            </w:r>
          </w:p>
        </w:tc>
      </w:tr>
      <w:tr w:rsidR="002053BE" w:rsidRPr="00C206B7" w:rsidTr="004C0B35">
        <w:trPr>
          <w:trHeight w:val="703"/>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Трубачи прочих видов</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7</w:t>
            </w:r>
          </w:p>
        </w:tc>
      </w:tr>
      <w:tr w:rsidR="002053BE" w:rsidRPr="00C206B7" w:rsidTr="004C0B35">
        <w:trPr>
          <w:trHeight w:val="698"/>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Устрицы</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12</w:t>
            </w:r>
          </w:p>
        </w:tc>
      </w:tr>
    </w:tbl>
    <w:p w:rsidR="002053BE" w:rsidRDefault="002053BE" w:rsidP="002053BE">
      <w:pPr>
        <w:pStyle w:val="ConsPlusNormal"/>
        <w:spacing w:line="360" w:lineRule="auto"/>
        <w:jc w:val="both"/>
        <w:rPr>
          <w:rFonts w:ascii="Times New Roman" w:hAnsi="Times New Roman" w:cs="Times New Roman"/>
          <w:sz w:val="28"/>
          <w:szCs w:val="28"/>
        </w:rPr>
      </w:pPr>
    </w:p>
    <w:p w:rsidR="002053BE" w:rsidRDefault="002053BE" w:rsidP="002053BE">
      <w:pPr>
        <w:pStyle w:val="ConsPlusNorma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21. Соответствие размеров тела промысловому размеру определяется у водных биоресурсов не прошедших переработку (обработку)</w:t>
      </w:r>
      <w:proofErr w:type="gramStart"/>
      <w:r w:rsidRPr="004C0B35">
        <w:rPr>
          <w:rFonts w:ascii="Times New Roman" w:hAnsi="Times New Roman" w:cs="Times New Roman"/>
          <w:sz w:val="28"/>
          <w:szCs w:val="28"/>
        </w:rPr>
        <w:t xml:space="preserve"> :</w:t>
      </w:r>
      <w:proofErr w:type="gramEnd"/>
    </w:p>
    <w:p w:rsidR="002053BE" w:rsidRPr="00C206B7" w:rsidRDefault="002053BE" w:rsidP="002053BE">
      <w:pPr>
        <w:pStyle w:val="ConsPlusNormal"/>
        <w:widowContro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у рыб - путем измерения длины от вершины рыла (при закрытом рте) до основания средних лучей хвостового плавника;</w:t>
      </w:r>
    </w:p>
    <w:p w:rsidR="002053BE" w:rsidRPr="00C206B7" w:rsidRDefault="002053BE" w:rsidP="002053BE">
      <w:pPr>
        <w:pStyle w:val="ConsPlusNormal"/>
        <w:widowContro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у шримсов и креветок - путем измерения расстояния от заднего края орбиты глаза до конца тельсона;</w:t>
      </w:r>
    </w:p>
    <w:p w:rsidR="002053BE" w:rsidRPr="00C206B7" w:rsidRDefault="002053BE" w:rsidP="002053BE">
      <w:pPr>
        <w:pStyle w:val="ConsPlusNormal"/>
        <w:widowContro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у крабов всех видов - путем измерения по наибольшей ширине панциря без учета шипов;</w:t>
      </w:r>
    </w:p>
    <w:p w:rsidR="002053BE" w:rsidRPr="00C206B7" w:rsidRDefault="002053BE" w:rsidP="002053BE">
      <w:pPr>
        <w:pStyle w:val="ConsPlusNormal"/>
        <w:widowContro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у трубачей и морских гребешков - путем измерения наибольшей высоты раковины;</w:t>
      </w:r>
    </w:p>
    <w:p w:rsidR="002053BE" w:rsidRPr="00C206B7" w:rsidRDefault="002053BE" w:rsidP="002053BE">
      <w:pPr>
        <w:pStyle w:val="ConsPlusNormal"/>
        <w:widowContro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у прочих моллюсков - по наибольшей длине раковины;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трепанга и кукумарии промысловый размер определяется по массе кожно-мускульного мешка;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морских ежей всех видов промысловый размер определяется по максимальному диаметру панциря без игл;</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асцидий измеряется максимальная высота туники от места прикрепления к субстрату.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22. Прилов водных биоресурсов </w:t>
      </w:r>
      <w:proofErr w:type="gramStart"/>
      <w:r w:rsidRPr="004C0B35">
        <w:rPr>
          <w:rFonts w:ascii="Times New Roman" w:hAnsi="Times New Roman" w:cs="Times New Roman"/>
          <w:sz w:val="28"/>
          <w:szCs w:val="28"/>
        </w:rPr>
        <w:t>менее промыслового</w:t>
      </w:r>
      <w:proofErr w:type="gramEnd"/>
      <w:r w:rsidRPr="004C0B35">
        <w:rPr>
          <w:rFonts w:ascii="Times New Roman" w:hAnsi="Times New Roman" w:cs="Times New Roman"/>
          <w:sz w:val="28"/>
          <w:szCs w:val="28"/>
        </w:rPr>
        <w:t xml:space="preserve"> размера (молоди) допускается: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22.1. при специализированном промысле минтая во всех районах прилов молоди устанавливается в количестве не более 20 процентов по счету за одно траление, или за одну постановку и снятие, или за одну проверку орудия добычи (вылова) (далее – за одну операцию по добыче (вылову)),  </w:t>
      </w:r>
      <w:r>
        <w:rPr>
          <w:rFonts w:ascii="Times New Roman" w:hAnsi="Times New Roman" w:cs="Times New Roman"/>
          <w:sz w:val="28"/>
          <w:szCs w:val="28"/>
        </w:rPr>
        <w:t>от улова данного объекта добычи (вылова) (за исключением Западно-Сахалинской подзоны, где прилов молоди устанавливается в количестве 8 процентов);</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22.2. при специализированном промысле креветок в Западно-Сахалинской и Восточно-Сахалинской подзонах - в количестве не более 20 процентов по весу за одну операцию по добыче (вылову) от улова данного объекта;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22.3. при специализированном промысле других видов водных биоресурсов и в других районах - в количестве не более 8 процентов по счету за одну операцию по добыче (вылову) от улова данного объекта;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22.4. при специализированном промысле с использованием судов для добычи (вылова) водных биоресурсов в случае превышения разрешенного Правилами рыболовства прилова молоди за одну операцию по добыче (вылову) вся пойманная молодь (за исключением молоди крабов всех видов и креветок, которая подлежит выпуску в естественную среду обитания независимо от состояния с наименьшими повреждениями) подлежит переработке с внесением соответствующих записей в промысловый и/или</w:t>
      </w:r>
      <w:proofErr w:type="gramEnd"/>
      <w:r>
        <w:rPr>
          <w:rFonts w:ascii="Times New Roman" w:hAnsi="Times New Roman" w:cs="Times New Roman"/>
          <w:sz w:val="28"/>
          <w:szCs w:val="28"/>
        </w:rPr>
        <w:t xml:space="preserve"> </w:t>
      </w:r>
      <w:proofErr w:type="gramStart"/>
      <w:r w:rsidRPr="004C0B35">
        <w:rPr>
          <w:rFonts w:ascii="Times New Roman" w:hAnsi="Times New Roman" w:cs="Times New Roman"/>
          <w:sz w:val="28"/>
          <w:szCs w:val="28"/>
          <w:highlight w:val="yellow"/>
        </w:rPr>
        <w:t>технологич</w:t>
      </w:r>
      <w:r>
        <w:rPr>
          <w:rFonts w:ascii="Times New Roman" w:hAnsi="Times New Roman" w:cs="Times New Roman"/>
          <w:sz w:val="28"/>
          <w:szCs w:val="28"/>
        </w:rPr>
        <w:t>еский</w:t>
      </w:r>
      <w:proofErr w:type="gramEnd"/>
      <w:r>
        <w:rPr>
          <w:rFonts w:ascii="Times New Roman" w:hAnsi="Times New Roman" w:cs="Times New Roman"/>
          <w:sz w:val="28"/>
          <w:szCs w:val="28"/>
        </w:rPr>
        <w:t xml:space="preserve"> журналы.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сменить позицию добычи (вылова) (трасса следующего траления либо позиция следующего замета, постановки орудий добычи (вылова) должна отстоять не менее чем на 5 морских миль от любой точки предыдущего траления, замета, постановки);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отразить свои действия в судовых документах, промысловом журнале и направить информацию об этом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22.5. при специализированном промысле водных биоресурсов без использования </w:t>
      </w:r>
      <w:proofErr w:type="gramStart"/>
      <w:r>
        <w:rPr>
          <w:rFonts w:ascii="Times New Roman" w:hAnsi="Times New Roman" w:cs="Times New Roman"/>
          <w:sz w:val="28"/>
          <w:szCs w:val="28"/>
        </w:rPr>
        <w:t>судов</w:t>
      </w:r>
      <w:proofErr w:type="gramEnd"/>
      <w:r>
        <w:rPr>
          <w:rFonts w:ascii="Times New Roman" w:hAnsi="Times New Roman" w:cs="Times New Roman"/>
          <w:sz w:val="28"/>
          <w:szCs w:val="28"/>
        </w:rPr>
        <w:t xml:space="preserve"> в случае превышения разрешенного Правилами рыболовства прилова молоди за одну операцию по добыче (вылову) вся пойманная молодь подлежит переработке с внесением соответствующих записей в промысловый журнал.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прекратить (снять или привести в нерабочее состояние орудия добычи (вылова)) добычу (вылов) водных биоресурсов в данном районе добычи (вылова) или на данном рыбопромысловом участке;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направить данную информацию в территориальные органы Росрыболовства.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 При специализированном промысле крабов всех видов для возвращения молоди и самок крабов в естественную среду обитания в живом виде с </w:t>
      </w:r>
      <w:r>
        <w:rPr>
          <w:rFonts w:ascii="Times New Roman" w:hAnsi="Times New Roman" w:cs="Times New Roman"/>
          <w:sz w:val="28"/>
          <w:szCs w:val="28"/>
        </w:rPr>
        <w:lastRenderedPageBreak/>
        <w:t>наименьшими повреждениями на борту краболовных судов обязательно наличие специальных лотков.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 Прилов одних видов при осуществлении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других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При осуществлении добычи (вылова) водных биоресурсов запрещается добывать (вылавливать) и оставлять на борту судна или на рыбопромысловом участке прилов запретных для добычи (вылова) водных биоресурсов, указанных в </w:t>
      </w:r>
      <w:hyperlink r:id="rId14" w:history="1">
        <w:r>
          <w:rPr>
            <w:rStyle w:val="a6"/>
            <w:rFonts w:ascii="Times New Roman" w:hAnsi="Times New Roman" w:cs="Times New Roman"/>
            <w:color w:val="auto"/>
            <w:sz w:val="28"/>
            <w:szCs w:val="28"/>
            <w:u w:val="none"/>
          </w:rPr>
          <w:t>подразделе 4 раздела 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При случайном прилове запретных видов водных биоресурсов они должны, независимо от состояния, выпускаться в естественную среду обитания с наименьшими повреждениями.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сменить позицию добычи (вылова) (трасса следующего траления либо позиция следующего замета, постановки орудий добычи (вылова) должна отстоять не менее чем на 5 морских миль от любой точки предыдущего траления, замета, постановки);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отразить свои действия в судовых документах, промысловом журнале и направить информацию об этом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25. </w:t>
      </w:r>
      <w:proofErr w:type="gramStart"/>
      <w:r w:rsidRPr="004C0B35">
        <w:rPr>
          <w:rFonts w:ascii="Times New Roman" w:hAnsi="Times New Roman" w:cs="Times New Roman"/>
          <w:sz w:val="28"/>
          <w:szCs w:val="28"/>
        </w:rPr>
        <w:t>Прилов всех видов водных биоресурсов, не поименованных в разрешении и на которые установлен общий допустимый улов, одновременно с добычей (выловом) видов водных биоресурсов, указанных в разрешении на добычу (вылов), допускается не более 2 процентов по весу за одну операцию по добыче (вылову) от всего улова разрешенных видов (за исключением морских млекопитающих, крабов всех видов и креветок).</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случае освоения пользователями установленного общего допустимого улова водных биоресурсов добыча (вылов) таких водных биоресурсов не допускается, а весь их прилов должен быть незамедлительно возвращен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Весь прилов морских млекопитающих, крабов всех видов и креветок, не поименованных в разрешении на добычу (вылов) водных биоресурсов, независимо от его состояния, должен быть незамедлительно возвращен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 xml:space="preserve">26. При осуществлении добычи (вылова) водных биоресурсов, в случае превышения величины разрешенного прилова по весу за одну операцию по добыче (вылову), указанного в </w:t>
      </w:r>
      <w:hyperlink r:id="rId15" w:history="1">
        <w:r>
          <w:rPr>
            <w:rStyle w:val="a6"/>
            <w:rFonts w:ascii="Times New Roman" w:hAnsi="Times New Roman" w:cs="Times New Roman"/>
            <w:color w:val="auto"/>
            <w:sz w:val="28"/>
            <w:szCs w:val="28"/>
            <w:u w:val="none"/>
          </w:rPr>
          <w:t>пункте 2</w:t>
        </w:r>
        <w:r w:rsidRPr="004C0B35">
          <w:rPr>
            <w:rStyle w:val="a6"/>
            <w:rFonts w:ascii="Times New Roman" w:hAnsi="Times New Roman" w:cs="Times New Roman"/>
            <w:color w:val="auto"/>
            <w:sz w:val="28"/>
            <w:szCs w:val="28"/>
            <w:u w:val="none"/>
          </w:rPr>
          <w:t>5</w:t>
        </w:r>
      </w:hyperlink>
      <w:r w:rsidRPr="004C0B35">
        <w:rPr>
          <w:rFonts w:ascii="Times New Roman" w:hAnsi="Times New Roman" w:cs="Times New Roman"/>
          <w:sz w:val="28"/>
          <w:szCs w:val="28"/>
        </w:rPr>
        <w:t xml:space="preserve"> Правил рыболовства, весь прилов, превышающий разрешенный объем, подлежит выпуску в естественную среду обитания независимо от состояния, с наименьшими повреждениями, с внесением соответствующих записей в промысловый журнал.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26.1. если добыча (вылов) водных биоресурсов осуществляется с использованием судов: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сменить позицию добычи (вылова) (трасса следующего траления либо позиция следующего замета, постановки орудий добычи (вылова) должна отстоять не менее чем на 5 морских миль от любой точки предыдущего траления, замета, постановки);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отразить свои действия в судовых документах, промысловом журнале и направить данную информацию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26.2. если добыча (вылов) водных биоресурсов осуществляется без использования судов: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прекратить (снять или привести в нерабочее состояние орудия добычи (вылова)) добычу (вылов) водных биоресурсов в данном районе добычи (вылова) или на данном рыбопромысловом участке;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направить данную информацию в территориальные органы Росрыболовства.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27. При специализированном промысле крабов всех видов на борту краболовных судов обязательно наличие специальных лотков для возвращения прилова видов крабов, не поименованных в разрешении на добычу (вылов) водных биоресурсов, в естественную среду обитания, независимо от состояния,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28. </w:t>
      </w:r>
      <w:proofErr w:type="gramStart"/>
      <w:r w:rsidRPr="004C0B35">
        <w:rPr>
          <w:rFonts w:ascii="Times New Roman" w:hAnsi="Times New Roman" w:cs="Times New Roman"/>
          <w:sz w:val="28"/>
          <w:szCs w:val="28"/>
        </w:rPr>
        <w:t>Прилов водных биоресурсов, для которых общий допустимый улов не установлен (за исключением видов, на добычу (вылов) которых установлены полный, временный или сезонный запреты), допускается в количестве, не превышающем 49 процентов от общего веса улова за одну операцию по добыче (вылову).</w:t>
      </w:r>
      <w:proofErr w:type="gramEnd"/>
    </w:p>
    <w:p w:rsidR="002053BE" w:rsidRPr="00C206B7" w:rsidRDefault="002053BE" w:rsidP="002053BE">
      <w:pPr>
        <w:pStyle w:val="ConsPlusNormal"/>
        <w:widowControl/>
        <w:spacing w:line="360" w:lineRule="auto"/>
        <w:ind w:firstLine="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lastRenderedPageBreak/>
        <w:t>III. Правила добычи (вылова) водных биоресурсов</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 целях промышленного и прибрежного рыболовства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во внутренних водах Российской Федерации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 Требования к сохранению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29. При осуществлении промышленного и прибрежного рыболовства во внутренних водах Российской Федерации, в том числе во внутренних морских водах Российской Федерации, пользователи (за исключением граждан):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29.1. локальным актом назначают лицо, ответственное за добычу (вылов) водных биоресурсов (при осуществлении рыболовства без использования судов рыбопромыслового флота);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обеспечивают:</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раздельный учет улова и приемки уловов водных биоресурсов по видам водных биоресурсов, указание весового (размерного) соотношения видов в улове водных биоресурсов, орудий добычи (вылова) и мест добычи (вылова) (район, подрайон, промысловая зона, подзона) в промысловом журнале;</w:t>
      </w:r>
    </w:p>
    <w:p w:rsidR="002053BE" w:rsidRPr="00C206B7" w:rsidRDefault="002053BE" w:rsidP="002053BE">
      <w:pPr>
        <w:pStyle w:val="HTML"/>
        <w:spacing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судах, осуществляющих добычу (вылов) водных биоресурсов во внутренних морских водах Российской Федерации, </w:t>
      </w:r>
      <w:r w:rsidRPr="004C0B35">
        <w:rPr>
          <w:rFonts w:ascii="Times New Roman" w:hAnsi="Times New Roman" w:cs="Times New Roman"/>
          <w:sz w:val="28"/>
          <w:szCs w:val="28"/>
        </w:rPr>
        <w:t>выполнение порядка оснащения судов техническими средствами контроля, утвержденного приказом Росрыболовства от 14 июля 2008 г. № 50</w:t>
      </w:r>
      <w:r>
        <w:rPr>
          <w:rFonts w:ascii="Times New Roman" w:hAnsi="Times New Roman" w:cs="Times New Roman"/>
          <w:sz w:val="28"/>
          <w:szCs w:val="28"/>
        </w:rPr>
        <w:t xml:space="preserve"> </w:t>
      </w:r>
      <w:r w:rsidRPr="004C0B35">
        <w:rPr>
          <w:rFonts w:ascii="Times New Roman" w:hAnsi="Times New Roman" w:cs="Times New Roman"/>
          <w:sz w:val="28"/>
          <w:szCs w:val="28"/>
        </w:rPr>
        <w:t>«Об утверждении порядка оснащения судов техническими средствами контроля и их виды» (зарегистрирован Минюстом России 24 сентября 2008 г., регистрационный № 12334)</w:t>
      </w:r>
      <w:r>
        <w:rPr>
          <w:rFonts w:ascii="Times New Roman" w:hAnsi="Times New Roman" w:cs="Times New Roman"/>
          <w:sz w:val="28"/>
          <w:szCs w:val="28"/>
        </w:rPr>
        <w:t xml:space="preserve">, а также </w:t>
      </w:r>
      <w:r w:rsidRPr="004C0B35">
        <w:rPr>
          <w:rFonts w:ascii="Times New Roman" w:hAnsi="Times New Roman" w:cs="Times New Roman"/>
          <w:sz w:val="28"/>
          <w:szCs w:val="28"/>
        </w:rPr>
        <w:t>временного положения о спутниковом позиционном контроле иностранных рыбопромысловых судов</w:t>
      </w:r>
      <w:proofErr w:type="gramEnd"/>
      <w:r w:rsidRPr="004C0B35">
        <w:rPr>
          <w:rFonts w:ascii="Times New Roman" w:hAnsi="Times New Roman" w:cs="Times New Roman"/>
          <w:sz w:val="28"/>
          <w:szCs w:val="28"/>
        </w:rPr>
        <w:t xml:space="preserve">, утвержденного приказом Госкомрыболовства России от 22 ноября 1999 г. </w:t>
      </w:r>
      <w:hyperlink r:id="rId16" w:history="1">
        <w:r w:rsidRPr="004C0B35">
          <w:rPr>
            <w:rFonts w:ascii="Times New Roman" w:hAnsi="Times New Roman" w:cs="Times New Roman"/>
            <w:sz w:val="28"/>
            <w:szCs w:val="28"/>
          </w:rPr>
          <w:t>№ 330</w:t>
        </w:r>
      </w:hyperlink>
      <w:r w:rsidRPr="004C0B35">
        <w:rPr>
          <w:rFonts w:ascii="Times New Roman" w:hAnsi="Times New Roman" w:cs="Times New Roman"/>
          <w:sz w:val="28"/>
          <w:szCs w:val="28"/>
        </w:rPr>
        <w:t xml:space="preserve"> (зарегистрирован Минюстом России 5 января 2000 г., регистрационный № 2042);</w:t>
      </w:r>
    </w:p>
    <w:p w:rsidR="002053BE" w:rsidRPr="004C0B35" w:rsidRDefault="002053BE" w:rsidP="002053BE">
      <w:pPr>
        <w:pStyle w:val="HTM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соблюдение установленных комиссией по регулированию добычи (вылова) анадромных видов рыб в соответствующем субъекте Российской Федерации объемов, сроков, мест добычи (вылова) и иных утвержденных территориальным органом Федерального агентства по рыболовству условий добычи (вылова) анадромных видов рыб</w:t>
      </w:r>
      <w:r w:rsidRPr="004C0B35">
        <w:rPr>
          <w:rStyle w:val="ae"/>
          <w:rFonts w:ascii="Times New Roman" w:hAnsi="Times New Roman"/>
          <w:sz w:val="28"/>
          <w:szCs w:val="28"/>
        </w:rPr>
        <w:footnoteReference w:id="12"/>
      </w:r>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соблюдение международных договоров Российской Федерации в области рыболовства и сохранения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29.2. располагают:</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оборудованием для взвешивания улова (за исключением беспалубных маломерных судов), а также схемой расположения на судне трюмов и грузовых твиндеков, заверенной судовладельцем, с указанием их размеров и объемов для определения количества улова водных биоресурсов объемно-весовым способом;</w:t>
      </w:r>
    </w:p>
    <w:p w:rsidR="002053BE" w:rsidRPr="00C206B7" w:rsidRDefault="002053BE" w:rsidP="002053BE">
      <w:pPr>
        <w:autoSpaceDE w:val="0"/>
        <w:autoSpaceDN w:val="0"/>
        <w:adjustRightInd w:val="0"/>
        <w:spacing w:line="360" w:lineRule="auto"/>
        <w:ind w:firstLine="540"/>
        <w:jc w:val="both"/>
        <w:rPr>
          <w:rFonts w:cs="Times New Roman"/>
          <w:sz w:val="28"/>
          <w:szCs w:val="28"/>
        </w:rPr>
      </w:pPr>
      <w:proofErr w:type="gramStart"/>
      <w:r w:rsidRPr="004C0B35">
        <w:rPr>
          <w:rFonts w:cs="Times New Roman"/>
          <w:sz w:val="28"/>
          <w:szCs w:val="28"/>
        </w:rPr>
        <w:t>показаниями приборов (при наличии их на борту судна), фиксирующих процесс добычи (вылова) водных биоресурсов (ленты принтера спутниковой системы определения местонахождения судна, ленты курсографов и самописцев должны храниться в течение рейса на судне и предъявляться должностным лицам органов, осуществляющих федеральный государственный контроль (надзор) в области рыболовства и сохранения водных биоресурсов, а также должностным лицам органов, осуществляющих государственный надзор за торговым мореплаванием</w:t>
      </w:r>
      <w:proofErr w:type="gramEnd"/>
      <w:r w:rsidRPr="004C0B35">
        <w:rPr>
          <w:rFonts w:cs="Times New Roman"/>
          <w:sz w:val="28"/>
          <w:szCs w:val="28"/>
        </w:rPr>
        <w:t xml:space="preserve"> в части обеспечения безопасности плавания судов рыбопромыслового флота в районах добычи (вылова) при осуществлении рыболовства по их требованию). При осуществлении добычи (вылова) водных биоресурсов названные приборы должны находиться в рабочем состоянии;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зафиксированной информацией промыслово-навигационного компьютера, характеризующей деятельность судна с начала рейса (в случае оснащения судов этим прибором);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29.3. представляют в территориальные органы Росрыболовства сведения о добыче (вылове) водных биоресурсов (за исключением тихоокеанских лососей) в соответствии с формой отчетности, указанной в Приложении № 2 «Форма отчетности о добыче (вылове) водных биоресурсов» к Правилам рыболовства</w:t>
      </w:r>
      <w:r>
        <w:rPr>
          <w:rFonts w:ascii="Times New Roman" w:hAnsi="Times New Roman" w:cs="Times New Roman"/>
          <w:b/>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не позднее 18 и 3 числа каждого месяца по состоянию на 15 и последнее число месяца - при осуществлении рыболовства судами, подающими ССД;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5, 10, 15, 20, 25 и последнее число каждого месяца не позднее суток после указанной даты - за исключением рыболовства, осуществляемого судами, подающими ССД;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29.4. </w:t>
      </w:r>
      <w:r w:rsidRPr="004C0B35">
        <w:rPr>
          <w:rFonts w:ascii="Times New Roman" w:hAnsi="Times New Roman" w:cs="Times New Roman"/>
          <w:sz w:val="28"/>
          <w:szCs w:val="28"/>
        </w:rPr>
        <w:t>ведут документацию, отражающую ежедневную рыбопромысловую деятельность: промысловый журнал, а при производстве рыбной и иной продукции из водных биоресурсов -  т</w:t>
      </w:r>
      <w:r w:rsidRPr="004C0B35">
        <w:rPr>
          <w:rFonts w:ascii="Times New Roman" w:hAnsi="Times New Roman" w:cs="Times New Roman"/>
          <w:sz w:val="28"/>
          <w:szCs w:val="28"/>
          <w:highlight w:val="yellow"/>
        </w:rPr>
        <w:t>ехнологи</w:t>
      </w:r>
      <w:r w:rsidRPr="004C0B35">
        <w:rPr>
          <w:rFonts w:ascii="Times New Roman" w:hAnsi="Times New Roman" w:cs="Times New Roman"/>
          <w:sz w:val="28"/>
          <w:szCs w:val="28"/>
        </w:rPr>
        <w:t>ческий журнал, а также приемо-сдаточные документы, подтверждающие сдачу либо приемку уловов водных биоресурсов и/или произведенной из них рыбной и иной продукции. Промысловый и технологический журналы после окончания их ведения, приемо-сдаточные документы или их копии, заверенные подписью и/или печатью капитана, или лица, ответственного за добычу (вылов), должны храниться в течение года на борту судна или в рыбодобывающей организации;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29.5. имеют на борту судов, осуществляющих добычу (вылов) водных биоресурсов во внутренних морских водах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исправном состоянии технические средства контроля (ТСК), обеспечивающие автоматическую передачу информации о местоположении судна (для судов с главным двигателем мощностью более 55 кВт и валовой вместимостью более 80 тонн)</w:t>
      </w:r>
      <w:r w:rsidRPr="004C0B35">
        <w:rPr>
          <w:rStyle w:val="ae"/>
          <w:rFonts w:ascii="Times New Roman" w:hAnsi="Times New Roman"/>
          <w:sz w:val="28"/>
          <w:szCs w:val="28"/>
        </w:rPr>
        <w:footnoteReference w:id="13"/>
      </w:r>
      <w:proofErr w:type="gramStart"/>
      <w:r w:rsidRPr="004C0B35">
        <w:rPr>
          <w:rFonts w:ascii="Times New Roman" w:hAnsi="Times New Roman" w:cs="Times New Roman"/>
          <w:sz w:val="28"/>
          <w:szCs w:val="28"/>
        </w:rPr>
        <w:t xml:space="preserve"> ;</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оборудование для незамедлительного извлечения добытых (выловленных) водных животных из воды (при осуществлении добычи (вылова) млекопитающих);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29.6. производят учет добычи (вылова) и сдачу улова тихоокеанских лососей любым из следующих способов: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прямым взвешиванием улова;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объемно-весовым методом;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способом поштучного пересчета с последующим пересчетом на средний вес рыбы;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29.7. представляют в территориальные органы Росрыболовства сведения о добыче (вылове)</w:t>
      </w:r>
      <w:r w:rsidRPr="004C0B35">
        <w:rPr>
          <w:rFonts w:ascii="Times New Roman" w:hAnsi="Times New Roman" w:cs="Times New Roman"/>
          <w:b/>
          <w:sz w:val="28"/>
          <w:szCs w:val="28"/>
        </w:rPr>
        <w:t xml:space="preserve"> </w:t>
      </w:r>
      <w:r w:rsidRPr="004C0B35">
        <w:rPr>
          <w:rFonts w:ascii="Times New Roman" w:hAnsi="Times New Roman" w:cs="Times New Roman"/>
          <w:sz w:val="28"/>
          <w:szCs w:val="28"/>
        </w:rPr>
        <w:t>тихоокеанских лососей в соответствии с формой отчетности, указанной в Приложении № 2 «Форма отчетности о добыче (вылове) водных биоресурсов» к Правилам рыболовства по каждому разрешению на добычу (вылов) в течение всего периода его действия раздельно по районам и объектам добычи (вылова) в сроки, установленные решением комиссии по регулированию добычи (вылова) анадромных</w:t>
      </w:r>
      <w:proofErr w:type="gramEnd"/>
      <w:r w:rsidRPr="004C0B35">
        <w:rPr>
          <w:rFonts w:ascii="Times New Roman" w:hAnsi="Times New Roman" w:cs="Times New Roman"/>
          <w:sz w:val="28"/>
          <w:szCs w:val="28"/>
        </w:rPr>
        <w:t xml:space="preserve"> видов рыб,  но не реже 5, 10, 15, </w:t>
      </w:r>
      <w:r w:rsidRPr="004C0B35">
        <w:rPr>
          <w:rFonts w:ascii="Times New Roman" w:hAnsi="Times New Roman" w:cs="Times New Roman"/>
          <w:sz w:val="28"/>
          <w:szCs w:val="28"/>
        </w:rPr>
        <w:lastRenderedPageBreak/>
        <w:t>20, 25 и последнее число каждого месяца не позднее суток после указанной даты;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29.8. капитан судна, осуществляющего добычу (вылов) водных биоресурсов во внутренних морских водах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ежедневно подает в установленном порядке </w:t>
      </w:r>
      <w:r>
        <w:rPr>
          <w:rFonts w:ascii="Times New Roman" w:hAnsi="Times New Roman" w:cs="Times New Roman"/>
          <w:sz w:val="28"/>
          <w:szCs w:val="28"/>
        </w:rPr>
        <w:t>ССД</w:t>
      </w:r>
      <w:r w:rsidRPr="004C0B35">
        <w:rPr>
          <w:rFonts w:ascii="Times New Roman" w:hAnsi="Times New Roman" w:cs="Times New Roman"/>
          <w:sz w:val="28"/>
          <w:szCs w:val="28"/>
        </w:rPr>
        <w:t xml:space="preserve"> о рыбопромысловой деятельности (значения показателей и реквизитов, включаемые в ССД, должны строго соответствовать судовому, промысловому и </w:t>
      </w:r>
      <w:r>
        <w:rPr>
          <w:rFonts w:ascii="Times New Roman" w:hAnsi="Times New Roman" w:cs="Times New Roman"/>
          <w:sz w:val="28"/>
          <w:szCs w:val="28"/>
          <w:highlight w:val="yellow"/>
        </w:rPr>
        <w:t>технологич</w:t>
      </w:r>
      <w:r w:rsidRPr="004C0B35">
        <w:rPr>
          <w:rFonts w:ascii="Times New Roman" w:hAnsi="Times New Roman" w:cs="Times New Roman"/>
          <w:sz w:val="28"/>
          <w:szCs w:val="28"/>
        </w:rPr>
        <w:t>ескому журналам, заверенные подписью и печатью капитана копии ССД должны храниться н</w:t>
      </w:r>
      <w:r>
        <w:rPr>
          <w:rFonts w:ascii="Times New Roman" w:hAnsi="Times New Roman" w:cs="Times New Roman"/>
          <w:sz w:val="28"/>
          <w:szCs w:val="28"/>
        </w:rPr>
        <w:t xml:space="preserve">а судне в течение одного года </w:t>
      </w:r>
      <w:proofErr w:type="gramStart"/>
      <w:r>
        <w:rPr>
          <w:rFonts w:ascii="Times New Roman" w:hAnsi="Times New Roman" w:cs="Times New Roman"/>
          <w:sz w:val="28"/>
          <w:szCs w:val="28"/>
        </w:rPr>
        <w:t>с даты</w:t>
      </w:r>
      <w:r w:rsidRPr="004C0B35">
        <w:rPr>
          <w:rFonts w:ascii="Times New Roman" w:hAnsi="Times New Roman" w:cs="Times New Roman"/>
          <w:sz w:val="28"/>
          <w:szCs w:val="28"/>
        </w:rPr>
        <w:t xml:space="preserve"> подачи</w:t>
      </w:r>
      <w:proofErr w:type="gramEnd"/>
      <w:r w:rsidRPr="004C0B35">
        <w:rPr>
          <w:rFonts w:ascii="Times New Roman" w:hAnsi="Times New Roman" w:cs="Times New Roman"/>
          <w:sz w:val="28"/>
          <w:szCs w:val="28"/>
        </w:rPr>
        <w:t xml:space="preserve"> донесения)</w:t>
      </w:r>
      <w:r>
        <w:rPr>
          <w:rFonts w:ascii="Times New Roman" w:hAnsi="Times New Roman" w:cs="Times New Roman"/>
          <w:sz w:val="28"/>
          <w:szCs w:val="28"/>
        </w:rPr>
        <w:t>;</w:t>
      </w:r>
      <w:r w:rsidRPr="004C0B35">
        <w:rPr>
          <w:rFonts w:ascii="Times New Roman" w:hAnsi="Times New Roman" w:cs="Times New Roman"/>
          <w:sz w:val="28"/>
          <w:szCs w:val="28"/>
        </w:rPr>
        <w:t xml:space="preserve"> </w:t>
      </w:r>
    </w:p>
    <w:p w:rsidR="002053BE"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обеспечивает целостность и полноту базы ССД, </w:t>
      </w:r>
      <w:proofErr w:type="gramStart"/>
      <w:r>
        <w:rPr>
          <w:rFonts w:ascii="Times New Roman" w:hAnsi="Times New Roman" w:cs="Times New Roman"/>
          <w:sz w:val="28"/>
          <w:szCs w:val="28"/>
        </w:rPr>
        <w:t>передаваемых</w:t>
      </w:r>
      <w:proofErr w:type="gramEnd"/>
      <w:r>
        <w:rPr>
          <w:rFonts w:ascii="Times New Roman" w:hAnsi="Times New Roman" w:cs="Times New Roman"/>
          <w:sz w:val="28"/>
          <w:szCs w:val="28"/>
        </w:rPr>
        <w:t xml:space="preserve"> в филиал Федерального государственного бюджетного учреждения «Центр системы мониторинга рыболовства и связи»;</w:t>
      </w:r>
    </w:p>
    <w:p w:rsidR="002053BE" w:rsidRDefault="002053BE" w:rsidP="002053BE">
      <w:pPr>
        <w:pStyle w:val="ConsPlusNormal"/>
        <w:spacing w:line="360" w:lineRule="auto"/>
        <w:ind w:firstLine="540"/>
        <w:jc w:val="both"/>
        <w:rPr>
          <w:rFonts w:cs="Times New Roman"/>
          <w:sz w:val="28"/>
          <w:szCs w:val="28"/>
        </w:rPr>
      </w:pPr>
      <w:r>
        <w:rPr>
          <w:rFonts w:ascii="Times New Roman" w:hAnsi="Times New Roman" w:cs="Times New Roman"/>
          <w:sz w:val="28"/>
          <w:szCs w:val="28"/>
        </w:rPr>
        <w:t xml:space="preserve">29.9. </w:t>
      </w:r>
      <w:r w:rsidRPr="00876287">
        <w:rPr>
          <w:rFonts w:ascii="Times New Roman" w:hAnsi="Times New Roman" w:cs="Times New Roman"/>
          <w:sz w:val="28"/>
          <w:szCs w:val="28"/>
        </w:rPr>
        <w:t>капитан судна, осуществляющего добычу (вылов) водных биоресурсов во внутренних морских водах Российской Федерации, или лицо, ответственное за добычу (вылов) водных биоресурсов</w:t>
      </w:r>
      <w:r>
        <w:rPr>
          <w:rFonts w:ascii="Times New Roman" w:hAnsi="Times New Roman" w:cs="Times New Roman"/>
          <w:sz w:val="28"/>
          <w:szCs w:val="28"/>
        </w:rPr>
        <w:t xml:space="preserve"> обеспечивает все необходимые меры к розыску утерянных ставных (якорных) и плавных (дрифтерных) орудий добычи (вылова), включая розыск связанных или сшитых из сетей порядков;</w:t>
      </w:r>
    </w:p>
    <w:p w:rsidR="002053BE" w:rsidRDefault="002053BE" w:rsidP="002053BE">
      <w:pPr>
        <w:pStyle w:val="ConsPlusNormal"/>
        <w:spacing w:line="360" w:lineRule="auto"/>
        <w:ind w:firstLine="540"/>
        <w:jc w:val="both"/>
        <w:rPr>
          <w:rFonts w:cs="Times New Roman"/>
          <w:sz w:val="28"/>
          <w:szCs w:val="28"/>
        </w:rPr>
      </w:pPr>
      <w:proofErr w:type="gramStart"/>
      <w:r w:rsidRPr="004C0B35">
        <w:rPr>
          <w:rFonts w:ascii="Times New Roman" w:hAnsi="Times New Roman" w:cs="Times New Roman"/>
          <w:sz w:val="28"/>
          <w:szCs w:val="28"/>
        </w:rPr>
        <w:t>29.</w:t>
      </w:r>
      <w:r>
        <w:rPr>
          <w:rFonts w:ascii="Times New Roman" w:hAnsi="Times New Roman" w:cs="Times New Roman"/>
          <w:sz w:val="28"/>
          <w:szCs w:val="28"/>
        </w:rPr>
        <w:t>10</w:t>
      </w:r>
      <w:r w:rsidRPr="004C0B35">
        <w:rPr>
          <w:rFonts w:ascii="Times New Roman" w:hAnsi="Times New Roman" w:cs="Times New Roman"/>
          <w:sz w:val="28"/>
          <w:szCs w:val="28"/>
        </w:rPr>
        <w:t>. капитан судна или лицо</w:t>
      </w:r>
      <w:r>
        <w:rPr>
          <w:rFonts w:ascii="Times New Roman" w:hAnsi="Times New Roman" w:cs="Times New Roman"/>
          <w:sz w:val="28"/>
          <w:szCs w:val="28"/>
        </w:rPr>
        <w:t>,</w:t>
      </w:r>
      <w:r w:rsidRPr="004C0B35">
        <w:rPr>
          <w:rFonts w:ascii="Times New Roman" w:hAnsi="Times New Roman" w:cs="Times New Roman"/>
          <w:sz w:val="28"/>
          <w:szCs w:val="28"/>
        </w:rPr>
        <w:t xml:space="preserve"> ответственное за добычу (вылов)</w:t>
      </w:r>
      <w:r>
        <w:rPr>
          <w:rFonts w:ascii="Times New Roman" w:hAnsi="Times New Roman" w:cs="Times New Roman"/>
          <w:sz w:val="28"/>
          <w:szCs w:val="28"/>
        </w:rPr>
        <w:t xml:space="preserve"> водных биоресурсов</w:t>
      </w:r>
      <w:r w:rsidRPr="004C0B35">
        <w:rPr>
          <w:rFonts w:ascii="Times New Roman" w:hAnsi="Times New Roman" w:cs="Times New Roman"/>
          <w:sz w:val="28"/>
          <w:szCs w:val="28"/>
        </w:rPr>
        <w:t>, указанн</w:t>
      </w:r>
      <w:r>
        <w:rPr>
          <w:rFonts w:ascii="Times New Roman" w:hAnsi="Times New Roman" w:cs="Times New Roman"/>
          <w:sz w:val="28"/>
          <w:szCs w:val="28"/>
        </w:rPr>
        <w:t>ое</w:t>
      </w:r>
      <w:r w:rsidRPr="004C0B35">
        <w:rPr>
          <w:rFonts w:ascii="Times New Roman" w:hAnsi="Times New Roman" w:cs="Times New Roman"/>
          <w:sz w:val="28"/>
          <w:szCs w:val="28"/>
        </w:rPr>
        <w:t xml:space="preserve"> в разрешении на добычу (вылов) водных биоресурсов, организует работу по добыче (вылову) водных биоресурсов на рыбопромысловых участках и в местах добычи (вылова) (при осуществлении рыболовства вне рыбопромысловых участков), распределяет обязанности между работниками юридического лица или индивидуального предпринимателя и обеспечивает соблюдение Правил рыболовства.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30. Капитан судна или лицо, ответственное за добычу (вылов) водных биоресурсов, должны иметь при себе либо на борту судна, а также на каждом рыбопромысловом участке: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надлежащим образом оформленный подлинник разрешения на добычу (вылов) водных биоресурсов, а также документ о внесении изменений в данное разрешение</w:t>
      </w:r>
      <w:r>
        <w:rPr>
          <w:rFonts w:ascii="Times New Roman" w:hAnsi="Times New Roman" w:cs="Times New Roman"/>
          <w:sz w:val="28"/>
          <w:szCs w:val="28"/>
        </w:rPr>
        <w:t>, переданный посредством электронной и иной связи, являющийся неотъемлемой частью разрешения</w:t>
      </w:r>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промысловый журнал в соответствии с </w:t>
      </w:r>
      <w:hyperlink r:id="rId17" w:history="1">
        <w:r>
          <w:rPr>
            <w:rStyle w:val="a6"/>
            <w:rFonts w:ascii="Times New Roman" w:hAnsi="Times New Roman" w:cs="Times New Roman"/>
            <w:color w:val="auto"/>
            <w:sz w:val="28"/>
            <w:szCs w:val="28"/>
            <w:u w:val="none"/>
          </w:rPr>
          <w:t>формой</w:t>
        </w:r>
      </w:hyperlink>
      <w:r w:rsidRPr="004C0B35">
        <w:rPr>
          <w:rFonts w:ascii="Times New Roman" w:hAnsi="Times New Roman" w:cs="Times New Roman"/>
          <w:sz w:val="28"/>
          <w:szCs w:val="28"/>
        </w:rPr>
        <w:t>, установленной Минсельхозом России;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технологический журнал (при производстве рыбной и иной продукции из водных биоресурсов);</w:t>
      </w:r>
    </w:p>
    <w:p w:rsidR="002053BE"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30.1. капитан судна должен иметь при себе либо на борту судна: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документ соответствия ТСК требованиям отраслевой системы мониторинга (для судов с главным двигателем мощностью более 55 кВт и валовой вместимостью более 80 тонн;</w:t>
      </w:r>
    </w:p>
    <w:p w:rsidR="002053BE" w:rsidRPr="00C206B7" w:rsidRDefault="002053BE" w:rsidP="002053BE">
      <w:pPr>
        <w:autoSpaceDE w:val="0"/>
        <w:autoSpaceDN w:val="0"/>
        <w:adjustRightInd w:val="0"/>
        <w:spacing w:line="360" w:lineRule="auto"/>
        <w:ind w:firstLine="540"/>
        <w:jc w:val="both"/>
        <w:rPr>
          <w:rFonts w:cs="Times New Roman"/>
          <w:sz w:val="28"/>
          <w:szCs w:val="28"/>
        </w:rPr>
      </w:pPr>
      <w:r w:rsidRPr="004C0B35">
        <w:rPr>
          <w:rFonts w:cs="Times New Roman"/>
          <w:sz w:val="28"/>
          <w:szCs w:val="28"/>
        </w:rPr>
        <w:t>действующие документы Российского морского регистра судоходства, Российского речного регистра или иного классификационного органа, признанного Российским морским регистром судоходства в отношении судов, подлежащих государственной регистрации в соответствии с Кодексом торгового мореплавания Российской Федерации;</w:t>
      </w:r>
    </w:p>
    <w:p w:rsidR="002053BE" w:rsidRDefault="002053BE" w:rsidP="002053BE">
      <w:pPr>
        <w:autoSpaceDE w:val="0"/>
        <w:autoSpaceDN w:val="0"/>
        <w:adjustRightInd w:val="0"/>
        <w:spacing w:line="360" w:lineRule="auto"/>
        <w:ind w:firstLine="540"/>
        <w:jc w:val="both"/>
        <w:rPr>
          <w:rFonts w:cs="Times New Roman"/>
          <w:sz w:val="28"/>
          <w:szCs w:val="28"/>
        </w:rPr>
      </w:pPr>
      <w:r w:rsidRPr="004C0B35">
        <w:rPr>
          <w:rFonts w:cs="Times New Roman"/>
          <w:sz w:val="28"/>
          <w:szCs w:val="28"/>
        </w:rPr>
        <w:t xml:space="preserve">документ о соответствии (ДСК), подтверждающий соответствие судовладельца требованиям </w:t>
      </w:r>
      <w:r w:rsidRPr="004C0B35">
        <w:rPr>
          <w:rFonts w:cs="Times New Roman"/>
          <w:bCs/>
          <w:sz w:val="28"/>
          <w:szCs w:val="28"/>
        </w:rPr>
        <w:t>Международного кодекса по управлению безопасной эксплуатацией судов и предотвращением загрязнения</w:t>
      </w:r>
      <w:r w:rsidRPr="004C0B35">
        <w:rPr>
          <w:rFonts w:cs="Times New Roman"/>
          <w:sz w:val="28"/>
          <w:szCs w:val="28"/>
        </w:rPr>
        <w:t xml:space="preserve"> (МКУБ), </w:t>
      </w:r>
      <w:r w:rsidRPr="004C0B35">
        <w:rPr>
          <w:rFonts w:cs="Times New Roman"/>
          <w:sz w:val="28"/>
          <w:szCs w:val="28"/>
        </w:rPr>
        <w:br/>
        <w:t>а также свидетельство об управлении безопасностью (СвУБ) для судна, выданные в определяемом Минсельхозом России порядке</w:t>
      </w:r>
      <w:r>
        <w:rPr>
          <w:rFonts w:cs="Times New Roman"/>
          <w:sz w:val="28"/>
          <w:szCs w:val="28"/>
        </w:rPr>
        <w:t>;</w:t>
      </w:r>
    </w:p>
    <w:p w:rsidR="002053BE" w:rsidRPr="00C206B7" w:rsidRDefault="002053BE" w:rsidP="002053BE">
      <w:pPr>
        <w:autoSpaceDE w:val="0"/>
        <w:autoSpaceDN w:val="0"/>
        <w:adjustRightInd w:val="0"/>
        <w:spacing w:line="360" w:lineRule="auto"/>
        <w:ind w:firstLine="540"/>
        <w:jc w:val="both"/>
        <w:rPr>
          <w:rFonts w:cs="Times New Roman"/>
          <w:sz w:val="28"/>
          <w:szCs w:val="28"/>
        </w:rPr>
      </w:pPr>
      <w:r>
        <w:rPr>
          <w:rFonts w:cs="Times New Roman"/>
          <w:sz w:val="28"/>
          <w:szCs w:val="28"/>
        </w:rPr>
        <w:t>30.2. лицо, ответственное за добычу (вылов) водных биоресурсов, должно иметь при себе либо на каждом рыбопромысловом участке локальный акт, изданный юридическим лицом или индивидуальным предпринимателем о назначении его лицом, ответственным за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 При осуществлении рыболовства запрещается: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31.1. осуществлять добычу (вылов) водных биоресурсов:</w:t>
      </w:r>
    </w:p>
    <w:p w:rsidR="002053BE" w:rsidRPr="00C206B7" w:rsidRDefault="002053BE" w:rsidP="002053BE">
      <w:pPr>
        <w:pStyle w:val="ConsPlusNormal"/>
        <w:widowControl/>
        <w:spacing w:line="360" w:lineRule="auto"/>
        <w:ind w:firstLine="567"/>
        <w:jc w:val="both"/>
        <w:rPr>
          <w:rFonts w:ascii="Times New Roman" w:hAnsi="Times New Roman" w:cs="Times New Roman"/>
          <w:sz w:val="28"/>
          <w:szCs w:val="28"/>
        </w:rPr>
      </w:pPr>
      <w:proofErr w:type="gramStart"/>
      <w:r w:rsidRPr="004C0B35">
        <w:rPr>
          <w:rFonts w:cs="Times New Roman"/>
          <w:sz w:val="28"/>
          <w:szCs w:val="28"/>
        </w:rPr>
        <w:t>без разрешения на добычу (вылов) водных биоресурсов</w:t>
      </w:r>
      <w:r w:rsidRPr="00F826AA">
        <w:rPr>
          <w:rFonts w:ascii="Times New Roman" w:hAnsi="Times New Roman" w:cs="Times New Roman"/>
          <w:sz w:val="28"/>
          <w:szCs w:val="28"/>
        </w:rPr>
        <w:t xml:space="preserve"> </w:t>
      </w:r>
      <w:r>
        <w:rPr>
          <w:rFonts w:ascii="Times New Roman" w:hAnsi="Times New Roman" w:cs="Times New Roman"/>
          <w:sz w:val="28"/>
          <w:szCs w:val="28"/>
        </w:rPr>
        <w:t>(</w:t>
      </w:r>
      <w:r w:rsidRPr="00876287">
        <w:rPr>
          <w:rFonts w:ascii="Times New Roman" w:hAnsi="Times New Roman" w:cs="Times New Roman"/>
          <w:sz w:val="28"/>
          <w:szCs w:val="28"/>
        </w:rPr>
        <w:t>за исключением добычи (вылова) разрешенного прилова</w:t>
      </w:r>
      <w:r>
        <w:rPr>
          <w:rFonts w:ascii="Times New Roman" w:hAnsi="Times New Roman" w:cs="Times New Roman"/>
          <w:sz w:val="28"/>
          <w:szCs w:val="28"/>
        </w:rPr>
        <w:t>)</w:t>
      </w:r>
      <w:r w:rsidRPr="004C0B35">
        <w:rPr>
          <w:rFonts w:cs="Times New Roman"/>
          <w:sz w:val="28"/>
          <w:szCs w:val="28"/>
        </w:rPr>
        <w:t>, а также без выделенных квот (объемов) добычи (вылова) водных биоресурсов, если иное не предусмотрено законодательством Российской Федерации;</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превышением выделенных им квот (объемов) добычи (вылова) по районам добычи (вылова), а также видам водных биоресурсов и объемов разрешенного прилова;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без лица, ответственного за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с судов, не зарегистрированных в установленном порядке (за исключением судов и других плав</w:t>
      </w:r>
      <w:r>
        <w:rPr>
          <w:rFonts w:ascii="Times New Roman" w:hAnsi="Times New Roman" w:cs="Times New Roman"/>
          <w:sz w:val="28"/>
          <w:szCs w:val="28"/>
        </w:rPr>
        <w:t xml:space="preserve">учих </w:t>
      </w:r>
      <w:proofErr w:type="gramStart"/>
      <w:r w:rsidRPr="004C0B35">
        <w:rPr>
          <w:rFonts w:ascii="Times New Roman" w:hAnsi="Times New Roman" w:cs="Times New Roman"/>
          <w:sz w:val="28"/>
          <w:szCs w:val="28"/>
        </w:rPr>
        <w:t>средств</w:t>
      </w:r>
      <w:proofErr w:type="gramEnd"/>
      <w:r w:rsidRPr="004C0B35">
        <w:rPr>
          <w:rFonts w:ascii="Times New Roman" w:hAnsi="Times New Roman" w:cs="Times New Roman"/>
          <w:sz w:val="28"/>
          <w:szCs w:val="28"/>
        </w:rPr>
        <w:t xml:space="preserve"> не подлежащих государственной регистрации) и не имеющих четко нанесенных на борту опознавательных знаков установленного образца;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с применением взрывчатых, токсичных и наркотических средств (веществ), орудий и способов добычи (вылова), воздействующих на водные биоресурсы электрическим током, колющих орудий добычи (вылова) и огнестрельного оружия (за исключением добычи (вылова) млекопитающих), а также других запрещенных </w:t>
      </w:r>
      <w:hyperlink r:id="rId18" w:history="1">
        <w:r>
          <w:rPr>
            <w:rStyle w:val="a6"/>
            <w:rFonts w:ascii="Times New Roman" w:hAnsi="Times New Roman" w:cs="Times New Roman"/>
            <w:color w:val="auto"/>
            <w:sz w:val="28"/>
            <w:szCs w:val="28"/>
            <w:u w:val="none"/>
          </w:rPr>
          <w:t>законодательством</w:t>
        </w:r>
      </w:hyperlink>
      <w:r w:rsidRPr="004C0B35">
        <w:rPr>
          <w:rFonts w:ascii="Times New Roman" w:hAnsi="Times New Roman" w:cs="Times New Roman"/>
          <w:sz w:val="28"/>
          <w:szCs w:val="28"/>
        </w:rPr>
        <w:t xml:space="preserve"> Российской Федерации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способом багрения, гоном (в том числе при помощи бряцал и ботания);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 зимовальных ямах;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 внутренних водных путях (судоходных фарватерах), используемых для судоходства (за исключением согласованных с бассейновыми органами государственного управления на внутреннем водном транспорте районов, в которых не создаются помехи водному транспорту), у плотин, шлюзов на расстоянии менее 500 м, у сбросных коллекторов в радиусе менее 500 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запретные сроки и в закрытых для добычи (вылова) районах (местах)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31.2. принимать (сдавать), иметь на борту судна уловы водных биоресурсов (либо рыбную или иную продукцию из них) одного вида под названием другого вида или без указания в промысловом журнале или технологическом журнале видового состава улова, принимать (сдавать) уловы без их взвешивания, или определения количества улова водных биоресурсов объемно-весовым методом, и/или способом поштучного пересчета с последующим пересчетом на средний вес</w:t>
      </w:r>
      <w:proofErr w:type="gramEnd"/>
      <w:r w:rsidRPr="004C0B35">
        <w:rPr>
          <w:rFonts w:ascii="Times New Roman" w:hAnsi="Times New Roman" w:cs="Times New Roman"/>
          <w:sz w:val="28"/>
          <w:szCs w:val="28"/>
        </w:rPr>
        <w:t xml:space="preserve">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31.3. вести учет и представлять сведения о добыче (вылове) водных биоресурсов с искажением фактических размеров улова, его видового состава, используемых орудий добычи (вылова), сроков, видов использования и способов добычи (вылова), а также без указания района добычи (вылова) или с указанием неверного наименования района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Допускается отклонение от предварительно заявленного капитаном судна веса рыбной и иной продукции из водных биоресурсов (за исключением серого </w:t>
      </w:r>
      <w:r w:rsidRPr="004C0B35">
        <w:rPr>
          <w:rFonts w:ascii="Times New Roman" w:hAnsi="Times New Roman" w:cs="Times New Roman"/>
          <w:sz w:val="28"/>
          <w:szCs w:val="28"/>
        </w:rPr>
        <w:lastRenderedPageBreak/>
        <w:t>морского ежа</w:t>
      </w:r>
      <w:r>
        <w:rPr>
          <w:rFonts w:ascii="Times New Roman" w:hAnsi="Times New Roman" w:cs="Times New Roman"/>
          <w:sz w:val="28"/>
          <w:szCs w:val="28"/>
        </w:rPr>
        <w:t>,</w:t>
      </w:r>
      <w:r w:rsidRPr="004C0B35">
        <w:rPr>
          <w:rFonts w:ascii="Times New Roman" w:hAnsi="Times New Roman" w:cs="Times New Roman"/>
          <w:sz w:val="28"/>
          <w:szCs w:val="28"/>
        </w:rPr>
        <w:t xml:space="preserve"> анадары, мерценарии Стимпсона  и спизулы), находящейся на борту</w:t>
      </w:r>
      <w:r>
        <w:rPr>
          <w:rFonts w:ascii="Times New Roman" w:hAnsi="Times New Roman" w:cs="Times New Roman"/>
          <w:sz w:val="28"/>
          <w:szCs w:val="28"/>
        </w:rPr>
        <w:t xml:space="preserve"> судна</w:t>
      </w:r>
      <w:r w:rsidRPr="004C0B35">
        <w:rPr>
          <w:rFonts w:ascii="Times New Roman" w:hAnsi="Times New Roman" w:cs="Times New Roman"/>
          <w:sz w:val="28"/>
          <w:szCs w:val="28"/>
        </w:rPr>
        <w:t>, в пределах 5 процентов в ту или иную сторону с последующим внесением коррективки в промысловый журнал, технологический журнал и таможенную декларацию с уведомлением соответствующих контролирующих органов.</w:t>
      </w:r>
      <w:proofErr w:type="gramEnd"/>
    </w:p>
    <w:p w:rsidR="002053BE" w:rsidRPr="004C0B35" w:rsidRDefault="002053BE" w:rsidP="002053BE">
      <w:pPr>
        <w:pStyle w:val="16"/>
        <w:spacing w:line="360" w:lineRule="auto"/>
        <w:ind w:firstLine="540"/>
        <w:jc w:val="both"/>
        <w:rPr>
          <w:sz w:val="28"/>
          <w:szCs w:val="28"/>
        </w:rPr>
      </w:pPr>
      <w:r w:rsidRPr="004C0B35">
        <w:rPr>
          <w:sz w:val="28"/>
          <w:szCs w:val="28"/>
        </w:rPr>
        <w:t>При выгрузке</w:t>
      </w:r>
      <w:r w:rsidRPr="004C0B35">
        <w:rPr>
          <w:i/>
          <w:sz w:val="28"/>
          <w:szCs w:val="28"/>
        </w:rPr>
        <w:t xml:space="preserve"> </w:t>
      </w:r>
      <w:r w:rsidRPr="004C0B35">
        <w:rPr>
          <w:sz w:val="28"/>
          <w:szCs w:val="28"/>
        </w:rPr>
        <w:t>серого морского ежа, анадары, мерценарии Стимпсона  и спизулы, транспортируемых в живом виде, максимальные потери веса от веса водных биоресурсов, загруженных на борт судна, не должны превышать:</w:t>
      </w:r>
    </w:p>
    <w:p w:rsidR="002053BE" w:rsidRPr="004C0B35" w:rsidRDefault="002053BE" w:rsidP="002053BE">
      <w:pPr>
        <w:pStyle w:val="16"/>
        <w:spacing w:line="360" w:lineRule="auto"/>
        <w:ind w:firstLine="540"/>
        <w:jc w:val="both"/>
        <w:rPr>
          <w:sz w:val="28"/>
          <w:szCs w:val="28"/>
        </w:rPr>
      </w:pPr>
      <w:r w:rsidRPr="004C0B35">
        <w:rPr>
          <w:sz w:val="28"/>
          <w:szCs w:val="28"/>
        </w:rPr>
        <w:t>- 10 процентов для морского ежа серого;</w:t>
      </w:r>
    </w:p>
    <w:p w:rsidR="002053BE" w:rsidRPr="004C0B35" w:rsidRDefault="002053BE" w:rsidP="002053BE">
      <w:pPr>
        <w:pStyle w:val="16"/>
        <w:spacing w:line="360" w:lineRule="auto"/>
        <w:ind w:firstLine="540"/>
        <w:jc w:val="both"/>
        <w:rPr>
          <w:sz w:val="28"/>
          <w:szCs w:val="28"/>
        </w:rPr>
      </w:pPr>
      <w:r w:rsidRPr="004C0B35">
        <w:rPr>
          <w:sz w:val="28"/>
          <w:szCs w:val="28"/>
        </w:rPr>
        <w:t>- 20 процентов для анадары;</w:t>
      </w:r>
    </w:p>
    <w:p w:rsidR="002053BE" w:rsidRPr="004C0B35" w:rsidRDefault="002053BE" w:rsidP="002053BE">
      <w:pPr>
        <w:pStyle w:val="16"/>
        <w:spacing w:line="360" w:lineRule="auto"/>
        <w:ind w:firstLine="540"/>
        <w:jc w:val="both"/>
        <w:rPr>
          <w:sz w:val="28"/>
          <w:szCs w:val="28"/>
        </w:rPr>
      </w:pPr>
      <w:r w:rsidRPr="004C0B35">
        <w:rPr>
          <w:sz w:val="28"/>
          <w:szCs w:val="28"/>
        </w:rPr>
        <w:t>- 15 процентов для мерценарии Стимпсона;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- 15 процентов для спизулы;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31.4. . иметь на борту судов и других плавучих средств, а также в местах производства рыбной и иной продукции из водных биоресурсов, водные биоресурсы (в том числе их фрагменты (части) и/или рыбную или иную продукцию из них), не учтенные в промысловом журнале, технологическом журнале, приемо-сдаточных документах (квитанция, коносамент);</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31.5. иметь на борту судна и рыбопромысловых участках в рабочем состоянии орудия добычи (вылова), применение которых в данном районе и в данный период времени запрещено, </w:t>
      </w:r>
      <w:r w:rsidRPr="004C0B35">
        <w:rPr>
          <w:rFonts w:ascii="Times New Roman" w:hAnsi="Times New Roman" w:cs="Times New Roman"/>
          <w:bCs/>
          <w:sz w:val="28"/>
          <w:szCs w:val="28"/>
        </w:rPr>
        <w:t xml:space="preserve">а также водные биоресурсы, добыча (вылов) </w:t>
      </w:r>
      <w:r w:rsidRPr="004C0B35">
        <w:rPr>
          <w:rFonts w:ascii="Times New Roman" w:hAnsi="Times New Roman" w:cs="Times New Roman"/>
          <w:sz w:val="28"/>
          <w:szCs w:val="28"/>
        </w:rPr>
        <w:t>которых в данном районе и в данный период времени запрещена</w:t>
      </w:r>
      <w:r w:rsidRPr="004C0B35">
        <w:rPr>
          <w:rFonts w:ascii="Times New Roman" w:hAnsi="Times New Roman" w:cs="Times New Roman"/>
          <w:bCs/>
          <w:sz w:val="28"/>
          <w:szCs w:val="28"/>
        </w:rPr>
        <w:t xml:space="preserve"> или их части</w:t>
      </w:r>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31.6. устанавливать: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орудия добычи (вылова) с перекрытием более 2/3 ширины русла реки, ручья или протоки, причем наиболее глубокая часть русла должна оставаться свободной (кроме рыбоводных забоек и рыбоучетных заграждений, устанавливаемых в реках, ручьях и протоках для рыболовства в целях товарного рыбоводства, воспроизводства и акклиматизации, а также промышленного рыболовства тихоокеанских лососей </w:t>
      </w:r>
      <w:r w:rsidRPr="004C0B35">
        <w:rPr>
          <w:rFonts w:ascii="Times New Roman" w:hAnsi="Times New Roman" w:cs="Times New Roman"/>
          <w:kern w:val="22"/>
          <w:sz w:val="28"/>
          <w:szCs w:val="28"/>
        </w:rPr>
        <w:t>для предотвращения заморных явлений в водных объектах, в которых осуществляется выпуск</w:t>
      </w:r>
      <w:proofErr w:type="gramEnd"/>
      <w:r w:rsidRPr="004C0B35">
        <w:rPr>
          <w:rFonts w:ascii="Times New Roman" w:hAnsi="Times New Roman" w:cs="Times New Roman"/>
          <w:kern w:val="22"/>
          <w:sz w:val="28"/>
          <w:szCs w:val="28"/>
        </w:rPr>
        <w:t xml:space="preserve"> молоди тихоокеанских лососей рыбоводными заводами</w:t>
      </w:r>
      <w:r w:rsidRPr="004C0B35">
        <w:rPr>
          <w:rFonts w:ascii="Times New Roman" w:hAnsi="Times New Roman" w:cs="Times New Roman"/>
          <w:sz w:val="28"/>
          <w:szCs w:val="28"/>
        </w:rPr>
        <w:t xml:space="preserve">. При установке указанных орудий добычи (вылова) может использоваться сплошное перекрытие водотоков от берега до </w:t>
      </w:r>
      <w:r w:rsidRPr="004C0B35">
        <w:rPr>
          <w:rFonts w:ascii="Times New Roman" w:hAnsi="Times New Roman" w:cs="Times New Roman"/>
          <w:sz w:val="28"/>
          <w:szCs w:val="28"/>
        </w:rPr>
        <w:lastRenderedPageBreak/>
        <w:t xml:space="preserve">берега. </w:t>
      </w:r>
      <w:proofErr w:type="gramStart"/>
      <w:r w:rsidRPr="004C0B35">
        <w:rPr>
          <w:rFonts w:ascii="Times New Roman" w:hAnsi="Times New Roman" w:cs="Times New Roman"/>
          <w:sz w:val="28"/>
          <w:szCs w:val="28"/>
        </w:rPr>
        <w:t>Решение об установке и снятии рыбоучетных заграждений на конкретных водотоках принимается комиссией по регулированию добычи (вылова) анадромных видов рыб).</w:t>
      </w:r>
      <w:proofErr w:type="gramEnd"/>
      <w:r w:rsidRPr="004C0B35">
        <w:rPr>
          <w:rFonts w:ascii="Times New Roman" w:hAnsi="Times New Roman" w:cs="Times New Roman"/>
          <w:sz w:val="28"/>
          <w:szCs w:val="28"/>
        </w:rPr>
        <w:t xml:space="preserve"> Запрещается также одновременный или поочередный замет неводов с противоположных берегов "в замок";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ставные орудия добычи (вылова) в шахматном порядке;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31.7. использовать: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орудия добычи (вылова) из водных объектов, в которых обнаружены очаги паразитарных и инфекционных заболеваний водных биоресурсов, в других водных объектах без предварительной дезинфекции этих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ставные (якорные) и плавные (дрифтерные) орудия добычи (вылова), включая связанные или сшитые из сетей порядки, не обозначая их положение с помощью буев или опознавательных знаков, на которые нанесена информация о наименовании пользователя, осуществляющего добычу (вылов) водных биоресурсов и номере разрешения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31.8. выбрасывать</w:t>
      </w:r>
      <w:r>
        <w:rPr>
          <w:rFonts w:ascii="Times New Roman" w:hAnsi="Times New Roman" w:cs="Times New Roman"/>
          <w:sz w:val="28"/>
          <w:szCs w:val="28"/>
        </w:rPr>
        <w:t xml:space="preserve"> </w:t>
      </w:r>
      <w:r w:rsidRPr="004C0B35">
        <w:rPr>
          <w:rFonts w:ascii="Times New Roman" w:hAnsi="Times New Roman" w:cs="Times New Roman"/>
          <w:sz w:val="28"/>
          <w:szCs w:val="28"/>
        </w:rPr>
        <w:t xml:space="preserve">добытые (выловленные) водные биоресурсы, разрешенные для добычи (вылова). </w:t>
      </w:r>
      <w:proofErr w:type="gramStart"/>
      <w:r w:rsidRPr="004C0B35">
        <w:rPr>
          <w:rFonts w:ascii="Times New Roman" w:hAnsi="Times New Roman" w:cs="Times New Roman"/>
          <w:sz w:val="28"/>
          <w:szCs w:val="28"/>
        </w:rPr>
        <w:t xml:space="preserve">Измельченные отходы переработки уловов водных биоресурсов могут сбрасываться за пределами 3 морских миль от ближайшего берега, за исключением такого сброса </w:t>
      </w:r>
      <w:r>
        <w:rPr>
          <w:rFonts w:ascii="Times New Roman" w:hAnsi="Times New Roman" w:cs="Times New Roman"/>
          <w:sz w:val="28"/>
          <w:szCs w:val="28"/>
        </w:rPr>
        <w:t xml:space="preserve">в акваториях водных объектов, предоставленных в пользование юридическим лицам, индивидуальным предпринимателям и/или гражданам на основании договора водопользования, </w:t>
      </w:r>
      <w:r w:rsidRPr="004C0B35">
        <w:rPr>
          <w:rFonts w:ascii="Times New Roman" w:hAnsi="Times New Roman" w:cs="Times New Roman"/>
          <w:sz w:val="28"/>
          <w:szCs w:val="28"/>
        </w:rPr>
        <w:t>в зонах санитарной охраны</w:t>
      </w:r>
      <w:r>
        <w:rPr>
          <w:rFonts w:ascii="Times New Roman" w:hAnsi="Times New Roman" w:cs="Times New Roman"/>
          <w:sz w:val="28"/>
          <w:szCs w:val="28"/>
        </w:rPr>
        <w:t xml:space="preserve"> водных объектов</w:t>
      </w:r>
      <w:r w:rsidRPr="004C0B35">
        <w:rPr>
          <w:rFonts w:ascii="Times New Roman" w:hAnsi="Times New Roman" w:cs="Times New Roman"/>
          <w:sz w:val="28"/>
          <w:szCs w:val="28"/>
        </w:rPr>
        <w:t>, в портовых акваториях и на рейдах</w:t>
      </w:r>
      <w:r>
        <w:rPr>
          <w:rFonts w:ascii="Times New Roman" w:hAnsi="Times New Roman" w:cs="Times New Roman"/>
          <w:sz w:val="28"/>
          <w:szCs w:val="28"/>
        </w:rPr>
        <w:t xml:space="preserve"> судов</w:t>
      </w:r>
      <w:r w:rsidRPr="004C0B35">
        <w:rPr>
          <w:rFonts w:ascii="Times New Roman" w:hAnsi="Times New Roman" w:cs="Times New Roman"/>
          <w:sz w:val="28"/>
          <w:szCs w:val="28"/>
        </w:rPr>
        <w:t>;</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31.9. снимать ставные орудия добычи (вылова) с отложенной на них икрой сельди тихоокеанской до выклева личинок;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31.10. применять орудия добычи (вылова), имеющие размер и оснастку, а также размер ячеи, не соответствующие требованиям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31.11. допускать загрязнение водных объектов рыбохозяйственного значения и ухудшение естественных условий обитания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31.12. производить добычу (вылов) акклиматизированных видов водных биоресурсов, не разрешенных в установленном порядке для осуществления добычи (вылова). Попавшие в орудия добычи (вылова) такие водные биоресурсы должны немедленно в живом виде выпускаться в естественную </w:t>
      </w:r>
      <w:r w:rsidRPr="004C0B35">
        <w:rPr>
          <w:rFonts w:ascii="Times New Roman" w:hAnsi="Times New Roman" w:cs="Times New Roman"/>
          <w:sz w:val="28"/>
          <w:szCs w:val="28"/>
        </w:rPr>
        <w:lastRenderedPageBreak/>
        <w:t>среду обитания с наименьшими повреждениями, а факт их поимки должен регистрироваться в промысловом журнале;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31.13. оставлять отходы от разделки водных биоресурсов на рыбопромысловых участках;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31.14. устанавливать орудия добычи (вылова) для добычи (вылова) тихоокеанских лососей (за исключением рыбопромысловых участков, на которых осуществляется их добыча (вылов) по принципу "на одном водном объекте - один пользователь") от устьев нерестовых рек на расстоянии: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а) в Восточно-Камчатской, Западно-Беринговоморской </w:t>
      </w:r>
      <w:proofErr w:type="gramStart"/>
      <w:r w:rsidRPr="004C0B35">
        <w:rPr>
          <w:rFonts w:ascii="Times New Roman" w:hAnsi="Times New Roman" w:cs="Times New Roman"/>
          <w:sz w:val="28"/>
          <w:szCs w:val="28"/>
        </w:rPr>
        <w:t>зонах</w:t>
      </w:r>
      <w:proofErr w:type="gramEnd"/>
      <w:r w:rsidRPr="004C0B35">
        <w:rPr>
          <w:rFonts w:ascii="Times New Roman" w:hAnsi="Times New Roman" w:cs="Times New Roman"/>
          <w:sz w:val="28"/>
          <w:szCs w:val="28"/>
        </w:rPr>
        <w:t>, Камчатско-Курильской, Западно-Камчатской подзонах - менее 2 км в обе стороны от устья и вглубь моря или залива;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 для остальных районов добычи (вылова) менее 1 км (для реки Аввакумовка, Приморский край - менее 500 м) в обе стороны от устья;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31.15. осуществлять на реках добычу (вылов) тихоокеанских лососей на расстоянии менее 1 км (за исключением рыбопромысловых участков, на которых осуществляется их добыча (вылов) по принципу "на одном водном объекте - один пользователь, осуществляющий промышленное рыболовство", рек острова Беринга из группы Командорских островов и реки Озерная, впадающей в Охотское море):</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между тонями;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между тонями и устьями рек;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31.16. осуществлять добычу (вылов) тихоокеанских лососей за пределами рыбопромысловых участков, за исключением рыболовства в научно-исследовательских и контрольных целях, в целях товарного рыбоводства, воспроизводства и акклиматизации, </w:t>
      </w:r>
      <w:r w:rsidRPr="004C0B35">
        <w:rPr>
          <w:rFonts w:ascii="Times New Roman" w:hAnsi="Times New Roman" w:cs="Times New Roman"/>
          <w:kern w:val="22"/>
          <w:sz w:val="28"/>
          <w:szCs w:val="28"/>
        </w:rPr>
        <w:t>промышленного рыболовства на рыбоводных забойках и рыбоучетных заграждениях для предотвращения заморных явлений в водных объектах, в которых осуществляется выпуск молоди тихоокеанских лососей рыбоводными заводами;</w:t>
      </w:r>
      <w:r w:rsidRPr="004C0B35">
        <w:rPr>
          <w:rFonts w:ascii="Times New Roman" w:hAnsi="Times New Roman" w:cs="Times New Roman"/>
          <w:sz w:val="28"/>
          <w:szCs w:val="28"/>
        </w:rPr>
        <w:t xml:space="preserve">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31.17. допускать превышение нормы выхода икры-сырца минтая при всех видах производства рыбной и иной продукции из водных биоресурсов, во всех районах добычи (вылова), за исключением Западно-Камчатской, Камчатско-Курильской и Северо-Охотоморской подзон, в срок с ноября по апрель включительно всеми способами и орудиями добычи (вылова), которая в </w:t>
      </w:r>
      <w:r w:rsidRPr="004C0B35">
        <w:rPr>
          <w:rFonts w:ascii="Times New Roman" w:hAnsi="Times New Roman" w:cs="Times New Roman"/>
          <w:sz w:val="28"/>
          <w:szCs w:val="28"/>
        </w:rPr>
        <w:lastRenderedPageBreak/>
        <w:t>среднем за весь период добычи (вылова) составляет не более 4,5 процента к массе рыбы-сырца, поступившей</w:t>
      </w:r>
      <w:proofErr w:type="gramEnd"/>
      <w:r w:rsidRPr="004C0B35">
        <w:rPr>
          <w:rFonts w:ascii="Times New Roman" w:hAnsi="Times New Roman" w:cs="Times New Roman"/>
          <w:sz w:val="28"/>
          <w:szCs w:val="28"/>
        </w:rPr>
        <w:t xml:space="preserve"> на разделку.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В Западно-Камчатской, Камчатско-Курильской и Северо-Охотоморской подзонах выход икры-сырца за полный календарный месяц не должен превышать: в ноябре - 1,0 процент, в декабре - 2,0 процента, в январе - 2,7 процента, в феврале - 4,0 процента, в марте - 5,0 процентов, в апреле - 7,0 процентов.</w:t>
      </w:r>
      <w:proofErr w:type="gramEnd"/>
    </w:p>
    <w:p w:rsidR="002053BE" w:rsidRDefault="002053BE" w:rsidP="002053BE">
      <w:pPr>
        <w:pStyle w:val="ConsPlusNormal"/>
        <w:spacing w:line="360" w:lineRule="auto"/>
        <w:jc w:val="both"/>
        <w:rPr>
          <w:rFonts w:ascii="Times New Roman" w:hAnsi="Times New Roman" w:cs="Times New Roman"/>
          <w:sz w:val="28"/>
          <w:szCs w:val="28"/>
        </w:rPr>
      </w:pPr>
      <w:r w:rsidRPr="004C0B35">
        <w:rPr>
          <w:rFonts w:ascii="Times New Roman" w:hAnsi="Times New Roman" w:cs="Times New Roman"/>
          <w:sz w:val="28"/>
          <w:szCs w:val="28"/>
        </w:rPr>
        <w:t xml:space="preserve">Допускается отклонение фактического выхода икры-сырца минтая к массе рыбы-сырца, поступившей на разделку,  </w:t>
      </w:r>
      <w:proofErr w:type="gramStart"/>
      <w:r w:rsidRPr="004C0B35">
        <w:rPr>
          <w:rFonts w:ascii="Times New Roman" w:hAnsi="Times New Roman" w:cs="Times New Roman"/>
          <w:sz w:val="28"/>
          <w:szCs w:val="28"/>
        </w:rPr>
        <w:t>от</w:t>
      </w:r>
      <w:proofErr w:type="gramEnd"/>
      <w:r w:rsidRPr="004C0B35">
        <w:rPr>
          <w:rFonts w:ascii="Times New Roman" w:hAnsi="Times New Roman" w:cs="Times New Roman"/>
          <w:sz w:val="28"/>
          <w:szCs w:val="28"/>
        </w:rPr>
        <w:t xml:space="preserve"> нормативного за полный календарный месяц:</w:t>
      </w:r>
    </w:p>
    <w:p w:rsidR="002053BE" w:rsidRPr="00C206B7" w:rsidRDefault="002053BE" w:rsidP="002053BE">
      <w:pPr>
        <w:pStyle w:val="ConsPlusNormal"/>
        <w:widowControl/>
        <w:tabs>
          <w:tab w:val="left" w:pos="5179"/>
        </w:tabs>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случае увеличения - не более 0,1 процента;</w:t>
      </w:r>
      <w:r w:rsidRPr="004C0B35">
        <w:rPr>
          <w:rFonts w:ascii="Times New Roman" w:hAnsi="Times New Roman" w:cs="Times New Roman"/>
          <w:sz w:val="28"/>
          <w:szCs w:val="28"/>
        </w:rPr>
        <w:tab/>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случае уменьшения - без ограничения.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Фактический выход икры-сырца минтая определяется в установленном порядке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32. Пользователи при осуществлении добычи (вылова) млекопитающих не вправе оставлять в районе добычи (вылова) добытых млекопитающих или части их туш.</w:t>
      </w:r>
    </w:p>
    <w:p w:rsidR="002053BE"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 Районы, запретные для добычи (вылова) водных биоресурсов</w:t>
      </w:r>
    </w:p>
    <w:p w:rsidR="002053BE"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33. Запрещается добыча (вылов) всех видов водных биоресурсов во внутренних морских водах: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31.1. у островов: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Анциферова;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Аракамчечен;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Броутона;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Верхотурова;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Гаврюшкин камень;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Идлидля;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lastRenderedPageBreak/>
        <w:t>Итуруп - вдоль тихоокеанского побережья, исключая залив Касатка, от мыса Фриза (45°33' с.ш. - 148°40' в.д.) до мыса Гневный (44°27' с.ш. - 146°51' в.д.), за исключением добычи (вылова) тихоокеанских лососей;</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Кетой;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Колючин;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Командорских (за исключением добычи (вылова) тихоокеанских лососей и ламинарий в 5-мильной прибрежной полосе, прилегающей к северной части острова Беринга от бухты Непропусковая до бухты </w:t>
      </w:r>
      <w:proofErr w:type="gramStart"/>
      <w:r w:rsidRPr="004C0B35">
        <w:rPr>
          <w:rFonts w:ascii="Times New Roman" w:hAnsi="Times New Roman" w:cs="Times New Roman"/>
          <w:sz w:val="28"/>
          <w:szCs w:val="28"/>
        </w:rPr>
        <w:t>Сосновая</w:t>
      </w:r>
      <w:proofErr w:type="gramEnd"/>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Коса - Мээчкын (мыс Рэткын 65°32' с.ш. - 177°10' з.д., мыс Мээчкын 65°28' с.ш. - 178°45' з.д.);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Кунашир (около мыса Ловцова 44°27' с.ш. - 146°34' в.д.);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Ловушки;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Маканруши;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Матуа;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Онекотан;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Парамушир (за исключением добычи (вылова) тихоокеанских лососей и ламинарий);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Райкоке;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Расшуа;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Симушир;</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Среднева;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Старичков;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Тюлений;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Уруп (за пределами участков, примыкающих к мысу Ван-Дер-Линда и заливу Щукина);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Уташуд;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Ушишир;</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Харимкотан;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Черные братья;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Шиашкотан;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Шумшу (за исключением добычи (вылова) тихоокеанских лососей и ламинарий);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Экарма;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33.2. у мысов: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 круглогодично:</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Дежнева</w:t>
      </w:r>
      <w:r w:rsidRPr="004C0B35">
        <w:rPr>
          <w:rFonts w:ascii="Times New Roman" w:hAnsi="Times New Roman" w:cs="Times New Roman"/>
          <w:sz w:val="28"/>
          <w:szCs w:val="28"/>
        </w:rPr>
        <w:tab/>
        <w:t>(66°05' с.ш., 169°39' з.д.);</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Сердце-Камень (66°55' с.ш. - 171°03' з.д.);</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Блоссом (острова Врангеля, 70°44' с.ш. - 178°50' з.д.);</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Лопатка (50°52' с.ш., 156°40' в.д.);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 у мысов - в период с 1 июля по 31 декабря:</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Крикуйгун (65°28' с.ш. - 171°31' з.д.);</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Нунямо (65°36' с.ш., 170°34' з.д.);</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Инчоун (66°17' с.ш. - 170°13' з.д.);</w:t>
      </w:r>
    </w:p>
    <w:p w:rsidR="002053BE" w:rsidRPr="00C206B7" w:rsidRDefault="002053BE" w:rsidP="002053BE">
      <w:pPr>
        <w:pStyle w:val="ConsPlusNonformat"/>
        <w:widowControl/>
        <w:spacing w:line="360" w:lineRule="auto"/>
        <w:rPr>
          <w:rFonts w:ascii="Times New Roman" w:hAnsi="Times New Roman" w:cs="Times New Roman"/>
          <w:sz w:val="28"/>
          <w:szCs w:val="28"/>
        </w:rPr>
      </w:pPr>
      <w:r w:rsidRPr="004C0B35">
        <w:rPr>
          <w:rFonts w:ascii="Times New Roman" w:hAnsi="Times New Roman" w:cs="Times New Roman"/>
          <w:sz w:val="28"/>
          <w:szCs w:val="28"/>
        </w:rPr>
        <w:t xml:space="preserve">    Инкигур (66°44' с.ш., 171°20' з.д.);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33.3. у косы Редькина (66°24' с.ш. - 176°02' з.д.);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33.4. вдоль побережья Чукотского автономного округа от западной оконечности острова Коса - Мээчкын (65°28' с.ш. - 178°43' з.д.) до мыса Чирикова (65°15' с.ш. - 175°22' з.д.);</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33.5. вдоль побережья полуострова Камчатка от мыса Камбального (51°05' с.ш. - 156°42' в.д.) до мыса Лопатка - на западном побережье (50°52' с.ш. - 156°40' в.д.) и от мыса Лопатка до мыса Поворотного - на восточном побережье (52°19' с.ш. - 158°33' в.д.) и далее от мыса Витгенштейна (60°50' с.ш. - 172°04' в</w:t>
      </w:r>
      <w:proofErr w:type="gramEnd"/>
      <w:r w:rsidRPr="004C0B35">
        <w:rPr>
          <w:rFonts w:ascii="Times New Roman" w:hAnsi="Times New Roman" w:cs="Times New Roman"/>
          <w:sz w:val="28"/>
          <w:szCs w:val="28"/>
        </w:rPr>
        <w:t xml:space="preserve">.д.) до мыса Хатырка (62°00' с.ш. - 175°09' в.д.) </w:t>
      </w:r>
      <w:proofErr w:type="gramStart"/>
      <w:r w:rsidRPr="004C0B35">
        <w:rPr>
          <w:rFonts w:ascii="Times New Roman" w:hAnsi="Times New Roman" w:cs="Times New Roman"/>
          <w:sz w:val="28"/>
          <w:szCs w:val="28"/>
        </w:rPr>
        <w:t>Чукотского автономного округа (за исключением добычи (вылова) водных биоресурсов в целях прибрежного рыболовства);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33.6. вдоль побережья Чукотского автономного округа, ограниченного точками от мыса Чаплина (64°24' с.ш. - 172°14' з.д.) до мыса Ванкарем (67°50' с.ш. - 175°48' з.д.), включая острова Нунэанган, Ратманова, Каркарпко, - в период с 20 августа по 31 декабря.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34. Запрещается добыча (вылов) млекопитающих: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всех видов во внутренних морских водах вокруг Курильских островов, не указанных в </w:t>
      </w:r>
      <w:hyperlink r:id="rId19" w:history="1">
        <w:r>
          <w:rPr>
            <w:rStyle w:val="a6"/>
            <w:rFonts w:ascii="Times New Roman" w:hAnsi="Times New Roman" w:cs="Times New Roman"/>
            <w:color w:val="auto"/>
            <w:sz w:val="28"/>
            <w:szCs w:val="28"/>
            <w:u w:val="none"/>
          </w:rPr>
          <w:t>пункте 3</w:t>
        </w:r>
        <w:r w:rsidRPr="004C0B35">
          <w:rPr>
            <w:rStyle w:val="a6"/>
            <w:rFonts w:ascii="Times New Roman" w:hAnsi="Times New Roman" w:cs="Times New Roman"/>
            <w:color w:val="auto"/>
            <w:sz w:val="28"/>
            <w:szCs w:val="28"/>
            <w:u w:val="none"/>
          </w:rPr>
          <w:t>3</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котиков</w:t>
      </w:r>
      <w:r>
        <w:rPr>
          <w:rFonts w:ascii="Times New Roman" w:hAnsi="Times New Roman" w:cs="Times New Roman"/>
          <w:sz w:val="28"/>
          <w:szCs w:val="28"/>
        </w:rPr>
        <w:t xml:space="preserve"> морских на береговых лежбищах Курильских островов и лежбище Урильен острова </w:t>
      </w:r>
      <w:proofErr w:type="gramStart"/>
      <w:r>
        <w:rPr>
          <w:rFonts w:ascii="Times New Roman" w:hAnsi="Times New Roman" w:cs="Times New Roman"/>
          <w:sz w:val="28"/>
          <w:szCs w:val="28"/>
        </w:rPr>
        <w:t>Медный</w:t>
      </w:r>
      <w:proofErr w:type="gramEnd"/>
      <w:r>
        <w:rPr>
          <w:rFonts w:ascii="Times New Roman" w:hAnsi="Times New Roman" w:cs="Times New Roman"/>
          <w:sz w:val="28"/>
          <w:szCs w:val="28"/>
        </w:rPr>
        <w:t xml:space="preserve"> из группы Командорских островов.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35. Запрещается добыча (вылов):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35.1. в заливе Петра Великого: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креветок: равнолапой японской, гребенчатой и северной;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35.2. во внутренних водных объектах рыбохозяйственного значения, за исключением внутренних морских вод, расположенных на территории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всех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притоках реки </w:t>
      </w:r>
      <w:proofErr w:type="gramStart"/>
      <w:r>
        <w:rPr>
          <w:rFonts w:ascii="Times New Roman" w:hAnsi="Times New Roman" w:cs="Times New Roman"/>
          <w:sz w:val="28"/>
          <w:szCs w:val="28"/>
        </w:rPr>
        <w:t>Раздольная</w:t>
      </w:r>
      <w:proofErr w:type="gramEnd"/>
      <w:r>
        <w:rPr>
          <w:rFonts w:ascii="Times New Roman" w:hAnsi="Times New Roman" w:cs="Times New Roman"/>
          <w:sz w:val="28"/>
          <w:szCs w:val="28"/>
        </w:rPr>
        <w:t>: Ананьевка, Нежинка, Сиреневка, Грязная, Вторая речка;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реке Барабашевка (от устья, включая внешний эстуарий в радиусе 2 км, до Барабашевского моста), реке Рязановка (включая внешний эстуарий в радиусе 2 км);</w:t>
      </w:r>
    </w:p>
    <w:p w:rsidR="002053BE" w:rsidRPr="00C206B7" w:rsidRDefault="002053BE" w:rsidP="002053BE">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реке </w:t>
      </w:r>
      <w:proofErr w:type="gramStart"/>
      <w:r>
        <w:rPr>
          <w:rFonts w:ascii="Times New Roman" w:hAnsi="Times New Roman" w:cs="Times New Roman"/>
          <w:sz w:val="28"/>
          <w:szCs w:val="28"/>
        </w:rPr>
        <w:t>Желтая</w:t>
      </w:r>
      <w:proofErr w:type="gramEnd"/>
      <w:r>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35.3. в озере Эльгыгытгын, расположенном на территории Чукотского автономного округа, всех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36. Запрещается добыча (вылов)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реках (за исключением реки Амур), расположенных на территории Амурской области, Хабаровского края и Еврейской автономной области и впадающих в реку Амур, Амурский лиман, Сахалинский залив, Татарский пролив;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на участках реки Амур в районах впадения в него рек до 1 км вверх и вниз по течению реки Амур от устьев этих рек, а в устьях рек Амгунь, Гур, Анюй, Бира и Биджан, которые являются базовыми реками лососевых рыбоводных заводов, до 3 км вниз по течению реки Амур и 1 км вверх по течению реки Амур от устьев этих</w:t>
      </w:r>
      <w:proofErr w:type="gramEnd"/>
      <w:r>
        <w:rPr>
          <w:rFonts w:ascii="Times New Roman" w:hAnsi="Times New Roman" w:cs="Times New Roman"/>
          <w:sz w:val="28"/>
          <w:szCs w:val="28"/>
        </w:rPr>
        <w:t xml:space="preserve"> рек по всей ширине реки Амур в указанных местах.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 Сроки (периоды), запретные для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 Запрещается: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37.1. добыча (вылов) всех видов водных биоресурсов (исключая добычу (вылов) тихоокеанских лососей и млекопитающих (кольчатой нерпы (акибы), ларги, крылатки, морского зайца (лахтака)) около устьев нерестовых лососевых рек на расстоянии менее 2 км в обе стороны от устьев и на расстоянии 2 км </w:t>
      </w:r>
      <w:r>
        <w:rPr>
          <w:rFonts w:ascii="Times New Roman" w:hAnsi="Times New Roman" w:cs="Times New Roman"/>
          <w:sz w:val="28"/>
          <w:szCs w:val="28"/>
        </w:rPr>
        <w:lastRenderedPageBreak/>
        <w:t>вглубь моря или залива во время хода тихоокеанских лососей - с 15 мая по 31 октября (для подзоны Приморье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 границах Приморского края - всех видов рыб с 1 июня по 31 октября, в границах Магаданской области - с 1 июля по 15 сентября, для Северо-Охотоморской подзоны у побережья Охотского района Хабаровского края - всех видов рыб с 25 июня по 31 октября, на острове Итуруп - с 1 июля по 31 октября, на острове Кунашир - с 15 июля по 31 октября);</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37.2. добыча (вылов) всех видов водных биоресурсов тралами в северной части Уссурийского залива, ограниченной с юга линией, соединяющей мыс Басаргина и мыс Открытый (залив Петра Великого), - с 15 апреля по 15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37.3. добыча (вылов) </w:t>
      </w:r>
      <w:proofErr w:type="gramStart"/>
      <w:r>
        <w:rPr>
          <w:rFonts w:ascii="Times New Roman" w:hAnsi="Times New Roman" w:cs="Times New Roman"/>
          <w:sz w:val="28"/>
          <w:szCs w:val="28"/>
        </w:rPr>
        <w:t>нерестовых</w:t>
      </w:r>
      <w:proofErr w:type="gramEnd"/>
      <w:r>
        <w:rPr>
          <w:rFonts w:ascii="Times New Roman" w:hAnsi="Times New Roman" w:cs="Times New Roman"/>
          <w:sz w:val="28"/>
          <w:szCs w:val="28"/>
        </w:rPr>
        <w:t xml:space="preserve"> малоротой японской корюшки, малоротой морской корюшки и азиатской зубастой корюшки закидными неводами в подзоне Приморье к югу от мыса Золотой к югу от параллели 47°20' с.ш. - с 1 апреля по 30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37.4. специализированный промысел минтая в Авачинском и Кроноцком заливах с начала массового нереста, но не позднее, чем с 15 февраля по 1 мая, а снюрреводами с 16 марта по 5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37.5. специализированный промысел краба колючего: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 в Восточно-Сахалинской подзоне: от мыса Анива до мыса Терпения - с 1 июля по 31 августа, от мыса Терпения до мыса Елизаветы - с 15 июля по 31 августа;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 в Южно-Курильской зоне - с 1 мая по 15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в подзоне Приморье к северу от параллели 49°00' с.ш. - с 15 мая по 30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в </w:t>
      </w:r>
      <w:proofErr w:type="gramStart"/>
      <w:r>
        <w:rPr>
          <w:rFonts w:ascii="Times New Roman" w:hAnsi="Times New Roman" w:cs="Times New Roman"/>
          <w:sz w:val="28"/>
          <w:szCs w:val="28"/>
        </w:rPr>
        <w:t>Западно-Камчатской</w:t>
      </w:r>
      <w:proofErr w:type="gramEnd"/>
      <w:r>
        <w:rPr>
          <w:rFonts w:ascii="Times New Roman" w:hAnsi="Times New Roman" w:cs="Times New Roman"/>
          <w:sz w:val="28"/>
          <w:szCs w:val="28"/>
        </w:rPr>
        <w:t xml:space="preserve"> подзоне - с 1 августа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 в Северо-Охотоморской подзоне - с 1 августа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37.6. специализированный промысел краба волосатого четырёхугольного: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Восточно-Сахалинской</w:t>
      </w:r>
      <w:proofErr w:type="gramEnd"/>
      <w:r>
        <w:rPr>
          <w:rFonts w:ascii="Times New Roman" w:hAnsi="Times New Roman" w:cs="Times New Roman"/>
          <w:sz w:val="28"/>
          <w:szCs w:val="28"/>
        </w:rPr>
        <w:t xml:space="preserve"> подзоне - с 15 мая по 15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подзоне Приморье: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к северу от параллели 49°00' с.ш. - с 15 мая по 30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 к югу от параллели 49°00' с.ш. до параллели 47°20' с.ш. (мыса Золотой) - с 25 апреля по 30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подзоне - с 15 мая по 30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37.7. добыча (вылов) креветки травяной в лагуне Буссе - с 15 мая по 15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37.8. специализированный промысел морского ежа серого в Западн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Сахалинской, Восточно-Сахалинской подзонах и Южно-Курильской зоне - с 15 июля по 30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37.9. специализированный промысел трепанга дальневосточного: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лагуне Буссе (</w:t>
      </w:r>
      <w:proofErr w:type="gramStart"/>
      <w:r>
        <w:rPr>
          <w:rFonts w:ascii="Times New Roman" w:hAnsi="Times New Roman" w:cs="Times New Roman"/>
          <w:sz w:val="28"/>
          <w:szCs w:val="28"/>
        </w:rPr>
        <w:t>Восточно-Сахалинская</w:t>
      </w:r>
      <w:proofErr w:type="gramEnd"/>
      <w:r>
        <w:rPr>
          <w:rFonts w:ascii="Times New Roman" w:hAnsi="Times New Roman" w:cs="Times New Roman"/>
          <w:sz w:val="28"/>
          <w:szCs w:val="28"/>
        </w:rPr>
        <w:t xml:space="preserve"> подзона) - с 15 июля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Южно-Курильской зоне - с 15 июля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37.10. специализированный промысел мактры, спизулы (за исключением залива Петра Великого) - с 1 августа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37.11. специализированный промысел устриц в подзоне Приморье - </w:t>
      </w:r>
      <w:r>
        <w:rPr>
          <w:rFonts w:ascii="Times New Roman" w:hAnsi="Times New Roman" w:cs="Times New Roman"/>
          <w:sz w:val="28"/>
          <w:szCs w:val="28"/>
        </w:rPr>
        <w:br/>
        <w:t>с 1 июля по 31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37.12. специализированный промысел беззубки в подзоне Приморье к югу от мыса Золотой (к югу от параллели 47°20' с.ш.) - с 15 августа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37.13. в заливе Петра Великого специализированный промысел анадары - с 20 июля по 20 августа, корбикулы - с 20 июля по 20 августа; спизулы - </w:t>
      </w:r>
      <w:r>
        <w:rPr>
          <w:rFonts w:ascii="Times New Roman" w:hAnsi="Times New Roman" w:cs="Times New Roman"/>
          <w:sz w:val="28"/>
          <w:szCs w:val="28"/>
        </w:rPr>
        <w:br/>
        <w:t xml:space="preserve">с 10 июня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20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37.14. специализированный промысел ламинарий: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подзоне Приморье - с 1 октября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подзоне - с 1 октября по 30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Северо-Курильской зоне - с 30 сентября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Камчатско-Курильской подзоне в границах Сахалинской области - с 30 сентября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Камчатско-Курильской подзоне в границах Камчатской области - с 1 сентября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Южно-Курильской зоне - с 1 октября по 30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заливе Анива (Восточно-Сахалинская подзона) - с 1 октября по 15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Северо-Охотоморской подзоне - с 1 сентября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Восточно-Камчатской зоне - с 1 сентября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Западно-Камчатской</w:t>
      </w:r>
      <w:proofErr w:type="gramEnd"/>
      <w:r>
        <w:rPr>
          <w:rFonts w:ascii="Times New Roman" w:hAnsi="Times New Roman" w:cs="Times New Roman"/>
          <w:sz w:val="28"/>
          <w:szCs w:val="28"/>
        </w:rPr>
        <w:t xml:space="preserve"> подзоне - с 1 сентября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37.15. специализированный промысел зостеры, филлоспадикса повсеместно - с 1 января по 31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37.16. добыча (вылов) тихоокеанских лососей в целях обеспечения оптимальных условий естественного воспроизводства в дни (периоды) пропуска производителей на нерестилища, которые устанавливаются по решению комиссии по регулированию добычи (вылова) анадромных видов рыб;</w:t>
      </w:r>
    </w:p>
    <w:p w:rsidR="002053BE" w:rsidRDefault="002053BE" w:rsidP="002053BE">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37.17. добыча (вылов) краба камчатского, краба синего и краба волосатого четырехугольного в подзоне Приморье к югу от параллели, проходящей через мыс Золотой – с 15 мая по 31 августа;</w:t>
      </w:r>
    </w:p>
    <w:p w:rsidR="002053BE" w:rsidRPr="00C206B7" w:rsidRDefault="002053BE" w:rsidP="002053BE">
      <w:pPr>
        <w:pStyle w:val="16"/>
        <w:keepNext/>
        <w:spacing w:line="360" w:lineRule="auto"/>
        <w:ind w:firstLine="567"/>
        <w:rPr>
          <w:sz w:val="28"/>
          <w:szCs w:val="28"/>
        </w:rPr>
      </w:pPr>
      <w:r>
        <w:rPr>
          <w:sz w:val="28"/>
          <w:szCs w:val="28"/>
        </w:rPr>
        <w:t>37.18. добыча (вылов) краба синего в Северо-Охотоморской подзоне – с 1 августа по 30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38. Запрещается осуществление добычи (вылова) водных биоресурсов во внутренних водных объектах рыбохозяйственного значения, за исключением внутренних морских вод, в следующие сроки (периоды):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38.1. </w:t>
      </w:r>
      <w:proofErr w:type="gramStart"/>
      <w:r>
        <w:rPr>
          <w:rFonts w:ascii="Times New Roman" w:hAnsi="Times New Roman" w:cs="Times New Roman"/>
          <w:sz w:val="28"/>
          <w:szCs w:val="28"/>
        </w:rPr>
        <w:t>расположенных</w:t>
      </w:r>
      <w:proofErr w:type="gramEnd"/>
      <w:r>
        <w:rPr>
          <w:rFonts w:ascii="Times New Roman" w:hAnsi="Times New Roman" w:cs="Times New Roman"/>
          <w:sz w:val="28"/>
          <w:szCs w:val="28"/>
        </w:rPr>
        <w:t xml:space="preserve"> на территории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всех видов рыб:</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водных объектах рыбохозяйственного значения бассейнов рек, впадающих в Японское море, через которые проходят пути миграций тихоокеанских лососей, - с 1 июня по 31 октября;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водных объектах рыбохозяйственного значения бассейнов рек, впадающих в Японское море, через которые не проходят пути миграций тихоокеанских лососей, - с 15 мая по 14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бассейне реки Уссури</w:t>
      </w:r>
      <w:r>
        <w:rPr>
          <w:rStyle w:val="ae"/>
          <w:rFonts w:ascii="Times New Roman" w:hAnsi="Times New Roman"/>
          <w:sz w:val="28"/>
          <w:szCs w:val="28"/>
        </w:rPr>
        <w:footnoteReference w:id="14"/>
      </w:r>
      <w:r w:rsidRPr="004C0B35">
        <w:rPr>
          <w:rFonts w:ascii="Times New Roman" w:hAnsi="Times New Roman" w:cs="Times New Roman"/>
          <w:sz w:val="28"/>
          <w:szCs w:val="28"/>
        </w:rPr>
        <w:t xml:space="preserve"> - с 20 апреля по 10 июня и с 1 сентября по 31 октября, кроме озер и водохранилищ, через которые не проходят миграции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озере Ханка в границах от мыса Николаевского до устья реки Сунгач (включая все реки и озера, расположенные на этом участке) - с 20 апреля по 20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 креветки пресноводной дальневосточной - с 15 июня по 15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lastRenderedPageBreak/>
        <w:t>в) нерестовых корюшки малоротой японской, корюшки малоротой морской и корюшки азиатской зубастой закидными неводами в реках, впадающих в Японское море, - с 1 апреля по 30 мая;</w:t>
      </w:r>
      <w:proofErr w:type="gramEnd"/>
    </w:p>
    <w:p w:rsidR="002053BE" w:rsidRDefault="002053BE" w:rsidP="002053BE">
      <w:pPr>
        <w:pStyle w:val="ConsPlusNorma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38.2. </w:t>
      </w:r>
      <w:proofErr w:type="gramStart"/>
      <w:r w:rsidRPr="004C0B35">
        <w:rPr>
          <w:rFonts w:ascii="Times New Roman" w:hAnsi="Times New Roman" w:cs="Times New Roman"/>
          <w:sz w:val="28"/>
          <w:szCs w:val="28"/>
        </w:rPr>
        <w:t>расположенных</w:t>
      </w:r>
      <w:proofErr w:type="gramEnd"/>
      <w:r w:rsidRPr="004C0B35">
        <w:rPr>
          <w:rFonts w:ascii="Times New Roman" w:hAnsi="Times New Roman" w:cs="Times New Roman"/>
          <w:sz w:val="28"/>
          <w:szCs w:val="28"/>
        </w:rPr>
        <w:t xml:space="preserve"> на территории Хабаровского края, Еврейской автономной области, Амурской области</w:t>
      </w:r>
      <w:r w:rsidRPr="004C0B35">
        <w:rPr>
          <w:rStyle w:val="ae"/>
          <w:rFonts w:ascii="Times New Roman" w:hAnsi="Times New Roman"/>
          <w:sz w:val="28"/>
          <w:szCs w:val="28"/>
        </w:rPr>
        <w:footnoteReference w:id="15"/>
      </w:r>
      <w:r w:rsidRPr="004C0B35">
        <w:rPr>
          <w:rFonts w:ascii="Times New Roman" w:hAnsi="Times New Roman" w:cs="Times New Roman"/>
          <w:sz w:val="28"/>
          <w:szCs w:val="28"/>
        </w:rPr>
        <w:t xml:space="preserve">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38.2.1. водных биоресурсов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 в реках (кроме реки Амур), впадающих в Сахалинский залив и Амурский лиман, - с 15 мая по 31 октября;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 в реках, впадающих в Японское море к северу от параллели, проходящей через мыс Золотой, - с 15 мая по 30</w:t>
      </w:r>
      <w:r w:rsidRPr="004C0B35">
        <w:rPr>
          <w:rFonts w:ascii="Times New Roman" w:hAnsi="Times New Roman" w:cs="Times New Roman"/>
          <w:b/>
          <w:sz w:val="28"/>
          <w:szCs w:val="28"/>
        </w:rPr>
        <w:t xml:space="preserve"> </w:t>
      </w:r>
      <w:r w:rsidRPr="004C0B35">
        <w:rPr>
          <w:rFonts w:ascii="Times New Roman" w:hAnsi="Times New Roman" w:cs="Times New Roman"/>
          <w:sz w:val="28"/>
          <w:szCs w:val="28"/>
        </w:rPr>
        <w:t>сентября (за исключением корюшки малоротой, корюшки малоротой японской, корюшки азиатской зубастой);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в) в реке Амур и впадающих в нее реках, включая заливы, разливы, озера и протоки на участке от устья реки Амур до слияния рек Шилка и Аргунь, - с 20 апреля по 1 августа (за исключением добычи (вылова) корюшки малоротой, корюшки малоротой японской, корюшки азиатской зубастой,  горбуши и кеты в русле реки Амур и его протоках, исключая протоки Пальвинская, Лиманская и</w:t>
      </w:r>
      <w:proofErr w:type="gramEnd"/>
      <w:r w:rsidRPr="004C0B35">
        <w:rPr>
          <w:rFonts w:ascii="Times New Roman" w:hAnsi="Times New Roman" w:cs="Times New Roman"/>
          <w:sz w:val="28"/>
          <w:szCs w:val="28"/>
        </w:rPr>
        <w:t xml:space="preserve"> </w:t>
      </w:r>
      <w:proofErr w:type="gramStart"/>
      <w:r w:rsidRPr="004C0B35">
        <w:rPr>
          <w:rFonts w:ascii="Times New Roman" w:hAnsi="Times New Roman" w:cs="Times New Roman"/>
          <w:sz w:val="28"/>
          <w:szCs w:val="28"/>
        </w:rPr>
        <w:t>Ухта);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г) в бассейне озера Чукчагирское - с 1 мая по 15 июля (за исключением добычи (вылова) язя</w:t>
      </w:r>
      <w:r>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 в реках Амур и Уссури в частях указанных водных объектов рыбохозяйственного значения, прилегающих к границе с Китайской Народной Республикой, - с 11 июня по 15 июля и с 1 по 20 октября;</w:t>
      </w:r>
    </w:p>
    <w:p w:rsidR="002053BE" w:rsidRPr="00C206B7" w:rsidRDefault="002053BE" w:rsidP="002053BE">
      <w:pPr>
        <w:pStyle w:val="ConsPlusNormal"/>
        <w:spacing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е) в Зейском</w:t>
      </w:r>
      <w:r>
        <w:rPr>
          <w:rFonts w:ascii="Times New Roman" w:hAnsi="Times New Roman" w:cs="Times New Roman"/>
          <w:i/>
          <w:sz w:val="28"/>
          <w:szCs w:val="28"/>
        </w:rPr>
        <w:t xml:space="preserve"> </w:t>
      </w:r>
      <w:r>
        <w:rPr>
          <w:rFonts w:ascii="Times New Roman" w:hAnsi="Times New Roman" w:cs="Times New Roman"/>
          <w:sz w:val="28"/>
          <w:szCs w:val="28"/>
        </w:rPr>
        <w:t>водохранилище и всех притоках, впадающих в него, исключая пойменные озера, а также в</w:t>
      </w:r>
      <w:r>
        <w:rPr>
          <w:rFonts w:ascii="Times New Roman" w:hAnsi="Times New Roman" w:cs="Times New Roman"/>
          <w:i/>
          <w:sz w:val="28"/>
          <w:szCs w:val="28"/>
        </w:rPr>
        <w:t xml:space="preserve"> </w:t>
      </w:r>
      <w:r>
        <w:rPr>
          <w:rFonts w:ascii="Times New Roman" w:hAnsi="Times New Roman" w:cs="Times New Roman"/>
          <w:sz w:val="28"/>
          <w:szCs w:val="28"/>
        </w:rPr>
        <w:t>системах реки Зея выше зоны выклинивания - с 20 апреля по 1 июня, а в зоне переменного подпора реки Зея и зонах подпоров всех притоков на расстоянии 2 км от места подпора - в течение всего года;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ж) в период нерестового хода тихоокеанских лососей в притоках, впадающих в реку Амур и протоках Орловская, Ухта, Разбойничья и Почтовый Амур ниже ее соединения с озером Кадинским;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з) на расстоянии менее 500 м вверх и вниз от устьев притоков реки Амур, впадающих в нее на участке от устья до села Пашково, и на всю ширину реки Амур - с 20 апреля по 31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и) на зимовальных ямах реки Амур - с 20 октября по 30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 на участках реки Амур в местах впадения базовых рек рыбоводных заводов, впадающих в реку Амур, на расстоянии 5 км в обе стороны от устьев вдоль береговой черты и на всю ширину реки Амур вглубь во время хода лососевых: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устье реки Амгунь - с 1 июля по 30 ноября;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устьях рек Гур и Анюй - с 1 июля по 10 ноября;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устьях рек Бира и Биджан - с 10 сентября по 10 ноября;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 в озерах Кизи, Орлик, Хиванда, Чля, Дальжа и впадающих в них реках - с распаления льда по 30 ноября;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м) в Бурейском водохранилище и всех притоках, впадающих в него (исключая пойменные озера), а также в системе реки Бурея выше зоны выклинивания - с 20 апреля по 1 июня, а в зоне переменного подпора реки Бурея и зонах подпоров всех притоков на расстоянии 2 км от места подпора - в течение всего года;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38.2.2. карася в пойменных озерах и водохранилищах Амурской области, за исключением Зейского и Бурейского - с 15 мая по 14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38.2.3. корюшки азиатской зубастой нерестовой в реках Охотского района Хабаровского края с 20 апреля по 15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38.3. в лиманах и реках, впадающих в Тауйскую губу от устья до 13 км выше по течению - с 15 мая по 20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39. Запрещается осуществление добычи млекопитающих в следующие сроки (периоды):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39.1. котика морского, исключая добычу на гаремных лежбищах, - в период их размножения (добыча котика морского на острове Тюлений разрешена в период с 15 июня по 25 июля);</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39.2. кольчатой нерпы (акибы), ларги, крылатки, морского зайца (лахтака) в Беринговом, Чукотском и Охотском морях: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период щенки - с 1 марта по 10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период линьки - с 1 по 20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огнестрельным оружием с использованием судов - с 1 июля по 15 августа (в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и Восточно-Сахалинской подзонах разрешается добыча (вылов) сетями и ловушками с 1 июля по 15 октября, добыча (вылов) с использованием судов - с 10 апреля по 15 сентября; в Северо-Охотоморской и Западно-Камчатской подзоне в границах Магаданской области разрешается береговая добыча (вылов) сетями и ловушками круглогодично, за исключением периода линьки. </w:t>
      </w:r>
      <w:proofErr w:type="gramStart"/>
      <w:r>
        <w:rPr>
          <w:rFonts w:ascii="Times New Roman" w:hAnsi="Times New Roman" w:cs="Times New Roman"/>
          <w:sz w:val="28"/>
          <w:szCs w:val="28"/>
        </w:rPr>
        <w:t>При использовании сетей и ловушек разрешается использование огнестрельного оружия для безопасного извлечения добытых (выловленных) морских млекопитающих).</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 Запретные для добычи (вылова) виды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40. Запрещается добыча (вылов) следующих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 - повсеместно;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одногодичных - повсеместно;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водорослей и морских трав (ламинарий, зостеры, филлоспадикса), на которые отложена икра сельди тихоокеанской, и на основных нерестилищах сельди тихоокеанской, - повсеместно;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креветки северной, креветки гребенчатой и креветки равнолапой японской - в заливе Петра Великого;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трепанга дальневосточного - в подзоне Приморье;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морских гребешков - в подзоне Приморье южнее мыса Золотой (к югу от 47°20' с.ш.);</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амурского осетра, калуги, симы - в реке Амур и ее притоках, Амурском лимане, Сахалинском заливе, Татарском проливе и в реках, впадающих в эти водные объекты.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 Виды запретных орудий и способов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41. Запрещается: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осуществлять добычу (вылов) тихоокеанских лососей крючковой снастью;</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применять: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активные орудия добычи (вылова) на расстоянии менее одной морской мили от ставных неводов и объячеивающих орудий добычи (вылова) (за исключением закидных неводов);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тралящие орудия добычи (вылова) всеми типами судов на глубинах менее 20 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драгирующие орудия добычи (вылова) в Японском море по материковому побережью на участке, ограниченном параллелями 46°50' с.ш. и 47°20' с.ш., - на глубинах менее 30 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специализированном промысле минтая во всех районах добычи (вылова) донные тралы, а также разноглубинные тралы, которые не соответствуют требованиям </w:t>
      </w:r>
      <w:hyperlink r:id="rId20" w:history="1">
        <w:r>
          <w:rPr>
            <w:rStyle w:val="a6"/>
            <w:rFonts w:ascii="Times New Roman" w:hAnsi="Times New Roman" w:cs="Times New Roman"/>
            <w:color w:val="auto"/>
            <w:sz w:val="28"/>
            <w:szCs w:val="28"/>
            <w:u w:val="none"/>
          </w:rPr>
          <w:t>пункта 1</w:t>
        </w:r>
        <w:r w:rsidRPr="004C0B35">
          <w:rPr>
            <w:rStyle w:val="a6"/>
            <w:rFonts w:ascii="Times New Roman" w:hAnsi="Times New Roman" w:cs="Times New Roman"/>
            <w:color w:val="auto"/>
            <w:sz w:val="28"/>
            <w:szCs w:val="28"/>
            <w:u w:val="none"/>
          </w:rPr>
          <w:t>8</w:t>
        </w:r>
        <w:r>
          <w:rPr>
            <w:rStyle w:val="a6"/>
            <w:rFonts w:ascii="Times New Roman" w:hAnsi="Times New Roman" w:cs="Times New Roman"/>
            <w:color w:val="auto"/>
            <w:sz w:val="28"/>
            <w:szCs w:val="28"/>
            <w:u w:val="none"/>
          </w:rPr>
          <w:t>.3</w:t>
        </w:r>
      </w:hyperlink>
      <w:r w:rsidRPr="004C0B35">
        <w:rPr>
          <w:rFonts w:ascii="Times New Roman" w:hAnsi="Times New Roman" w:cs="Times New Roman"/>
          <w:sz w:val="28"/>
          <w:szCs w:val="28"/>
        </w:rPr>
        <w:t xml:space="preserve"> Правил рыболовства</w:t>
      </w:r>
      <w:r>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 специализированном промысле крабов всех видов иные орудия добычи (вылова), кроме ловушек, на боковой стороне которых вырезается прямоугольная сетная пластина размером не менее 35 см по ширине и 40 см по высоте, которая затем съячеивается с основной делью ловушки нитью растительного происхождения диаметром 2 - 3 мм, не пропитанной веществами, исключающими процесс гниения, или имеющих растительную шворочную нить диаметром 2 - 3</w:t>
      </w:r>
      <w:proofErr w:type="gramEnd"/>
      <w:r>
        <w:rPr>
          <w:rFonts w:ascii="Times New Roman" w:hAnsi="Times New Roman" w:cs="Times New Roman"/>
          <w:sz w:val="28"/>
          <w:szCs w:val="28"/>
        </w:rPr>
        <w:t xml:space="preserve"> мм, </w:t>
      </w:r>
      <w:proofErr w:type="gramStart"/>
      <w:r>
        <w:rPr>
          <w:rFonts w:ascii="Times New Roman" w:hAnsi="Times New Roman" w:cs="Times New Roman"/>
          <w:sz w:val="28"/>
          <w:szCs w:val="28"/>
        </w:rPr>
        <w:t>крепящую</w:t>
      </w:r>
      <w:proofErr w:type="gramEnd"/>
      <w:r>
        <w:rPr>
          <w:rFonts w:ascii="Times New Roman" w:hAnsi="Times New Roman" w:cs="Times New Roman"/>
          <w:sz w:val="28"/>
          <w:szCs w:val="28"/>
        </w:rPr>
        <w:t xml:space="preserve"> сетное полотно к каркасу и не пропитанную веществами, исключающими процесс гниения;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 специализированном промысле кукумарии драгу с расстоянием между зубьями менее 120 мм и при добыче (вылове) нукуляны - драгу с расстоянием между зубьями менее 8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драгу при добыче (вылове) морских гребешков (приморского), шримсов всех видов (козырьковые, песчаные, медвежата), морских ежей всех видов (серый, зеленый, многоиглый, палевый, черный, плоский), креветок всех видов, анфельции повсеместно (кроме специализированной драги-волокуши для добычи (вылова) анфельции в лагуне Буссе (Восточно-Сахалинская подзона) и в заливе Измены (Южно-Курильская зона);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водолазное оборудование при сборе водорослей морских трав всех видов из штормовых выбросов;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устанавливать орудия добычи (вылова) для добычи (вылова) тихоокеанских лососей (за исключением рыбопромысловых участков, на </w:t>
      </w:r>
      <w:r>
        <w:rPr>
          <w:rFonts w:ascii="Times New Roman" w:hAnsi="Times New Roman" w:cs="Times New Roman"/>
          <w:sz w:val="28"/>
          <w:szCs w:val="28"/>
        </w:rPr>
        <w:lastRenderedPageBreak/>
        <w:t>которых осуществляется их добыча (вылов) по принципу "на одном водном объекте - один пользователь", а также участков, расположенных на Командорских островах, границы которых могут располагаться на расстоянии менее 1 км к устью нерестовой реки или протоки, перечень которых утверждается территориальными органами Росрыболовства) от устьев рек, впадающих</w:t>
      </w:r>
      <w:proofErr w:type="gramEnd"/>
      <w:r>
        <w:rPr>
          <w:rFonts w:ascii="Times New Roman" w:hAnsi="Times New Roman" w:cs="Times New Roman"/>
          <w:sz w:val="28"/>
          <w:szCs w:val="28"/>
        </w:rPr>
        <w:t xml:space="preserve"> в моря и заливы, на расстоянии менее 2 км для рек Камчатского края, Приморского края (для реки Аввакумовка, Приморский край - менее 500 м) и рек, впадающих в северную часть Татарского пролива, Амурский лиман и Сахалинский залив, и менее 1 км для остальных районов добычи (вылова) в обе стороны от устья. Длина центрального крыла ставного невода для добычи (вылова) тихоокеанских лососей не должна выходить за границы рыбопромыслового участка моря или залива;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 использовать при добыче (вылове) ламинарий ваерный способ добычи, якорные драги, гребенки, фиктены - повсеместно (за исключением Петропавловско-Командорской и Карагинской подзон), полужесткий подсекатель (добыча (вылов) ламинарий возможен канзой, а на глубинах более 15 м - придонным полужестким подсекателем с петлей, имеющей положительную плавучесть).</w:t>
      </w:r>
    </w:p>
    <w:p w:rsidR="002053BE" w:rsidRPr="00C206B7" w:rsidRDefault="002053BE" w:rsidP="002053BE">
      <w:pPr>
        <w:keepNext/>
        <w:keepLines/>
        <w:suppressLineNumbers/>
        <w:spacing w:line="360" w:lineRule="auto"/>
        <w:ind w:firstLine="540"/>
        <w:jc w:val="both"/>
        <w:rPr>
          <w:rFonts w:cs="Times New Roman"/>
          <w:sz w:val="28"/>
          <w:szCs w:val="28"/>
        </w:rPr>
      </w:pPr>
      <w:r>
        <w:rPr>
          <w:rFonts w:cs="Times New Roman"/>
          <w:sz w:val="28"/>
          <w:szCs w:val="28"/>
        </w:rPr>
        <w:t xml:space="preserve">д) применять донные ловушки при добыче (вылове) рыб </w:t>
      </w:r>
      <w:proofErr w:type="gramStart"/>
      <w:r>
        <w:rPr>
          <w:rFonts w:cs="Times New Roman"/>
          <w:sz w:val="28"/>
          <w:szCs w:val="28"/>
        </w:rPr>
        <w:t>в</w:t>
      </w:r>
      <w:proofErr w:type="gramEnd"/>
      <w:r>
        <w:rPr>
          <w:rFonts w:cs="Times New Roman"/>
          <w:sz w:val="28"/>
          <w:szCs w:val="28"/>
        </w:rPr>
        <w:t xml:space="preserve"> Западно-Камчатской и Камчатско-Курильской подзонах.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42. Запрещается во внутренних морских водах, примыкающих к территории: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42.1. Сахалинской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устанавливать ставные невода на расстоянии менее 2 км друг от друга (ставные невода устанавливаются таким образом, чтобы направление центрального крыла ставного невода, ближайшего к устью нерестовой реки, было параллельно перпендикуляру, проведенному к линии берега и проходящему через точку, соответствующую середине нерестовой реки или протоки в месте их впадения в море или залив.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 этом допускаются отклонения в направлении центрального крыла в обе стороны не более 15 градусов);</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центральное крыло ставного невода с размером ячеи, допускающим объячеивание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выставлять при добыче (вылове) наваги ставные ловушки (вентери) на расстоянии менее 100 м друг от друга;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42.2. Камчатского края - устанавливать ставные невода для добычи (вылова) сельди тихоокеанской, мойвы и наваги у западного побережья Камчатки на расстоянии менее 2 км друг от друга; при добыче (вылове) тихоокеанских лососей ставными неводами применять центральное крыло с размером ячеи, допускающим объячеивание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42.3.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вентери общей протяженностью ставки более 1 км с расстоянием между линиями ставок менее 250 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устанавливать ставные невода для добычи (вылова) водных биоресурсов (за исключением тихоокеанских лососей) на расстоянии менее 1 км друг от друга в период с 1 марта по 10 июня и на расстоянии менее 2 км - в остальной период года, а для добычи (вылова) корюшки - на расстоянии менее 500 м друг от друга;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закидные и кошельковые невода на расстоянии менее 1 км от ставных неводов;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42.4. Магаданской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ставные сети для подледного добычи (вылова) наваги;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донные тралы;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ставные невода для добычи (вылова) тихоокеанских лососей с центральным крылом, выходящим за границу рыбопромыслового участка;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применять ставные невода с размером ячеи в центральном крыле, допускающем объячеивание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43. Запрещается во внутренних водных объектах рыбохозяйственного значения, за исключением внутренних морских вод, расположенных на территории: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43.1. Приморского края - применять в озере Ханка: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тралящие орудия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объячеивающие орудия добычи (вылова) при специализированном промысле водных биоресурсов, общий допустимый улов которых не устанавливается;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объячеивающие орудия добычи (вылова) суммарной длиной более 8 км при специализированном промысле водных биоресурсов, общий допустимый улов которых устанавливается;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43.2. Хабаровского края - применять: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плавные донные сети в реке Амур на участках от села Верхне-Тамбовское до села Софийское, от села Мариинское до села Савинское, от села </w:t>
      </w:r>
      <w:proofErr w:type="gramStart"/>
      <w:r>
        <w:rPr>
          <w:rFonts w:ascii="Times New Roman" w:hAnsi="Times New Roman" w:cs="Times New Roman"/>
          <w:sz w:val="28"/>
          <w:szCs w:val="28"/>
        </w:rPr>
        <w:t>Больше-Михайловское</w:t>
      </w:r>
      <w:proofErr w:type="gramEnd"/>
      <w:r>
        <w:rPr>
          <w:rFonts w:ascii="Times New Roman" w:hAnsi="Times New Roman" w:cs="Times New Roman"/>
          <w:sz w:val="28"/>
          <w:szCs w:val="28"/>
        </w:rPr>
        <w:t xml:space="preserve"> до села Сусанино, от села Тыр до села Кабачи и от села Новотроицкое до бухты Какинская;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ставные и донные плавные сети в реке Амур и Амурском лимане на участке от города Николаевск-на-Амуре до мыса </w:t>
      </w:r>
      <w:proofErr w:type="gramStart"/>
      <w:r>
        <w:rPr>
          <w:rFonts w:ascii="Times New Roman" w:hAnsi="Times New Roman" w:cs="Times New Roman"/>
          <w:sz w:val="28"/>
          <w:szCs w:val="28"/>
        </w:rPr>
        <w:t>Нижнее</w:t>
      </w:r>
      <w:proofErr w:type="gramEnd"/>
      <w:r>
        <w:rPr>
          <w:rFonts w:ascii="Times New Roman" w:hAnsi="Times New Roman" w:cs="Times New Roman"/>
          <w:sz w:val="28"/>
          <w:szCs w:val="28"/>
        </w:rPr>
        <w:t xml:space="preserve"> Пронге (правый берег реки) и до мыса Озернах (левый берег реки);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плавные сети в реке Амур с расстоянием между ними менее 200 м в любом направлении;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ставные невода для добычи (вылова) частиковых видов рыб, а также туводных лососевых видов рыб, на расстоянии менее 2 км, а для добычи (вылова) корюшек (корюшки малоротой, корюшки малоротой японской, корюшки азиатской зубастой) - на расстоянии менее 500 м друг от друга;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порядки вентерей, каравок («корсаки») на расстоянии менее 250 м друг от друга и от ставных неводов;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закидные невода - на расстоянии менее 1 км от ставных неводов и заездков;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порядки ловушек для добычи (вылова) миног - на расстоянии менее 300 м один от другого на расстоянии менее 500 м от устьев рек, впадающих в реку Амур;</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плавные сети - на расстоянии менее 1 км от ставных неводов и заездков;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заездки - на расстоянии менее 1 км от ставных неводов и менее 2 км друг от друга.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44. Запрещается добывать: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44.1. млекопитающих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плаву огнестрельным оружием в период с 1 июля по 15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из гладкоствольных ружей;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крючковой снастью;</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44.2. млекопитающих (кроме кольчатой нерпы (акибы), ларги, крылатки, морского зайца (лахтака), морского котика) - на береговых лежбищах и на расстоянии менее 500 м от них;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44.3. котика морского: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вне берега;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на гаремных залежках (на острове Тюлений отгон забой котика морского разрешается с холостяковых залежек при наличии на залежке не менее 100 водных животных, в других местах - при наличии на холостяковой залежке не менее 200 водных животных.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Разрешается забивать холостяков котика морского в возрасте 3 - 5 лет, а также в порядке выбраковки - самок и секачей, попавших в отгон и имеющих явные признаки болезни или ранений, могущих вызвать смерть животного);</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44.4. всеми орудиями и способами добычи (вылова) кольчатую нерпу (акибу), ларгу, крылатку, морского зайца (лахтака) в Беринговом и Охотском морях, за исключением сетей, ловушек, обкидных и ставных неводов и разрешенного нарезного оружия при наличии на борту судна средств немедленного извлечения добытого животного из воды;</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 Размер ячеи орудий добычи (вылова), размер и конструкция</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орудий добычи (вылова)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45. При осуществлении промышленного и прибрежного рыболовства во внутренних водах Российской Федерации применяются стандартные орудия добычи (вылова), изготовленные в соответствии с технической документацией и требованиями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46. Во внутренних водах Российской Федерации, в том числе, во внутренних морских водах Российской Федерации, запрещается применение орудий добычи (вылова) с размерами ячеи менее следующих (таблица 2):</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right"/>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right"/>
        <w:rPr>
          <w:rFonts w:ascii="Times New Roman" w:hAnsi="Times New Roman" w:cs="Times New Roman"/>
          <w:sz w:val="28"/>
          <w:szCs w:val="28"/>
        </w:rPr>
      </w:pPr>
      <w:r>
        <w:rPr>
          <w:rFonts w:ascii="Times New Roman" w:hAnsi="Times New Roman" w:cs="Times New Roman"/>
          <w:sz w:val="28"/>
          <w:szCs w:val="28"/>
        </w:rPr>
        <w:t>Таблица 2</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Размер ячеи для орудий добычи (вылова), применяемых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для добычи (вылова) водных биоресурсов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внутренних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roofErr w:type="gramStart"/>
      <w:r>
        <w:rPr>
          <w:rFonts w:ascii="Times New Roman" w:hAnsi="Times New Roman" w:cs="Times New Roman"/>
          <w:sz w:val="28"/>
          <w:szCs w:val="28"/>
        </w:rPr>
        <w:t>водах</w:t>
      </w:r>
      <w:proofErr w:type="gramEnd"/>
      <w:r>
        <w:rPr>
          <w:rFonts w:ascii="Times New Roman" w:hAnsi="Times New Roman" w:cs="Times New Roman"/>
          <w:sz w:val="28"/>
          <w:szCs w:val="28"/>
        </w:rPr>
        <w:t>, в том числе внутренних морских водах, Российской Федерации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tbl>
      <w:tblPr>
        <w:tblW w:w="9498" w:type="dxa"/>
        <w:tblInd w:w="70" w:type="dxa"/>
        <w:tblLayout w:type="fixed"/>
        <w:tblCellMar>
          <w:left w:w="70" w:type="dxa"/>
          <w:right w:w="70" w:type="dxa"/>
        </w:tblCellMar>
        <w:tblLook w:val="0000" w:firstRow="0" w:lastRow="0" w:firstColumn="0" w:lastColumn="0" w:noHBand="0" w:noVBand="0"/>
      </w:tblPr>
      <w:tblGrid>
        <w:gridCol w:w="5265"/>
        <w:gridCol w:w="405"/>
        <w:gridCol w:w="993"/>
        <w:gridCol w:w="141"/>
        <w:gridCol w:w="142"/>
        <w:gridCol w:w="209"/>
        <w:gridCol w:w="925"/>
        <w:gridCol w:w="142"/>
        <w:gridCol w:w="1276"/>
      </w:tblGrid>
      <w:tr w:rsidR="002053BE" w:rsidRPr="00C206B7" w:rsidTr="004C0B35">
        <w:trPr>
          <w:cantSplit/>
          <w:trHeight w:val="360"/>
        </w:trPr>
        <w:tc>
          <w:tcPr>
            <w:tcW w:w="9498" w:type="dxa"/>
            <w:gridSpan w:val="9"/>
            <w:tcBorders>
              <w:top w:val="single" w:sz="6" w:space="0" w:color="auto"/>
              <w:left w:val="single" w:sz="6" w:space="0" w:color="auto"/>
              <w:bottom w:val="nil"/>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Закидные невода</w:t>
            </w:r>
          </w:p>
        </w:tc>
      </w:tr>
      <w:tr w:rsidR="002053BE" w:rsidRPr="00C206B7" w:rsidTr="004C0B35">
        <w:trPr>
          <w:cantSplit/>
          <w:trHeight w:val="360"/>
        </w:trPr>
        <w:tc>
          <w:tcPr>
            <w:tcW w:w="5670" w:type="dxa"/>
            <w:gridSpan w:val="2"/>
            <w:vMerge w:val="restart"/>
            <w:tcBorders>
              <w:top w:val="single" w:sz="6" w:space="0" w:color="auto"/>
              <w:left w:val="single" w:sz="6" w:space="0" w:color="auto"/>
              <w:bottom w:val="nil"/>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Виды водных биоресурсов и районы добычи </w:t>
            </w:r>
            <w:r>
              <w:rPr>
                <w:rFonts w:ascii="Times New Roman" w:hAnsi="Times New Roman" w:cs="Times New Roman"/>
                <w:sz w:val="28"/>
                <w:szCs w:val="28"/>
              </w:rPr>
              <w:br/>
              <w:t xml:space="preserve">(вылова)                </w:t>
            </w:r>
          </w:p>
        </w:tc>
        <w:tc>
          <w:tcPr>
            <w:tcW w:w="3828" w:type="dxa"/>
            <w:gridSpan w:val="7"/>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Размер ячеи в различных частях орудий добычи (вылова)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w:t>
            </w:r>
          </w:p>
        </w:tc>
      </w:tr>
      <w:tr w:rsidR="002053BE" w:rsidRPr="00C206B7" w:rsidTr="004C0B35">
        <w:trPr>
          <w:cantSplit/>
          <w:trHeight w:val="240"/>
        </w:trPr>
        <w:tc>
          <w:tcPr>
            <w:tcW w:w="5670" w:type="dxa"/>
            <w:gridSpan w:val="2"/>
            <w:vMerge/>
            <w:tcBorders>
              <w:top w:val="nil"/>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мотня</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приводы</w:t>
            </w:r>
          </w:p>
        </w:tc>
        <w:tc>
          <w:tcPr>
            <w:tcW w:w="1276"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крылья</w:t>
            </w:r>
          </w:p>
        </w:tc>
      </w:tr>
      <w:tr w:rsidR="002053BE" w:rsidRPr="00C206B7" w:rsidTr="004C0B35">
        <w:trPr>
          <w:cantSplit/>
          <w:trHeight w:val="240"/>
        </w:trPr>
        <w:tc>
          <w:tcPr>
            <w:tcW w:w="5670"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Частиковые рыбы в реке Амур и озере Ханка</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50</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55</w:t>
            </w:r>
          </w:p>
        </w:tc>
        <w:tc>
          <w:tcPr>
            <w:tcW w:w="1276"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r>
      <w:tr w:rsidR="002053BE" w:rsidRPr="00C206B7" w:rsidTr="004C0B35">
        <w:trPr>
          <w:cantSplit/>
          <w:trHeight w:val="240"/>
        </w:trPr>
        <w:tc>
          <w:tcPr>
            <w:tcW w:w="5670"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Частиковые рыбы в реках Приморского края </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50</w:t>
            </w:r>
          </w:p>
        </w:tc>
        <w:tc>
          <w:tcPr>
            <w:tcW w:w="1276"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55</w:t>
            </w:r>
          </w:p>
        </w:tc>
      </w:tr>
      <w:tr w:rsidR="002053BE" w:rsidRPr="00C206B7" w:rsidTr="004C0B35">
        <w:trPr>
          <w:cantSplit/>
          <w:trHeight w:val="360"/>
        </w:trPr>
        <w:tc>
          <w:tcPr>
            <w:tcW w:w="9498" w:type="dxa"/>
            <w:gridSpan w:val="9"/>
            <w:tcBorders>
              <w:top w:val="single" w:sz="6" w:space="0" w:color="auto"/>
              <w:left w:val="single" w:sz="6" w:space="0" w:color="auto"/>
              <w:bottom w:val="single" w:sz="6" w:space="0" w:color="auto"/>
              <w:right w:val="single" w:sz="6" w:space="0" w:color="auto"/>
            </w:tcBorders>
          </w:tcPr>
          <w:p w:rsidR="002053BE" w:rsidRDefault="002053BE" w:rsidP="004C0B35">
            <w:pPr>
              <w:pStyle w:val="ConsPlusNormal"/>
              <w:spacing w:line="360" w:lineRule="auto"/>
              <w:jc w:val="center"/>
              <w:outlineLvl w:val="4"/>
              <w:rPr>
                <w:rFonts w:ascii="Times New Roman" w:hAnsi="Times New Roman" w:cs="Times New Roman"/>
                <w:sz w:val="28"/>
                <w:szCs w:val="28"/>
              </w:rPr>
            </w:pPr>
            <w:r w:rsidRPr="004C0B35">
              <w:rPr>
                <w:rFonts w:ascii="Times New Roman" w:hAnsi="Times New Roman" w:cs="Times New Roman"/>
                <w:sz w:val="28"/>
                <w:szCs w:val="28"/>
              </w:rPr>
              <w:t>Ставные и плавные сети</w:t>
            </w:r>
          </w:p>
        </w:tc>
      </w:tr>
      <w:tr w:rsidR="002053BE" w:rsidRPr="00C206B7" w:rsidTr="004C0B35">
        <w:trPr>
          <w:cantSplit/>
          <w:trHeight w:val="36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Виды водных биоресурсов и районы добычи (вылова)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Размер ячеи в сетном полотне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 xml:space="preserve">)    </w:t>
            </w:r>
          </w:p>
        </w:tc>
      </w:tr>
      <w:tr w:rsidR="002053BE" w:rsidRPr="00C206B7" w:rsidTr="004C0B35">
        <w:trPr>
          <w:cantSplit/>
          <w:trHeight w:val="36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Частиковые рыбы в реке Амур и озере Ханка (кроме    </w:t>
            </w:r>
            <w:r>
              <w:rPr>
                <w:rFonts w:ascii="Times New Roman" w:hAnsi="Times New Roman" w:cs="Times New Roman"/>
                <w:sz w:val="28"/>
                <w:szCs w:val="28"/>
              </w:rPr>
              <w:br/>
              <w:t xml:space="preserve">специализированного промысла язя)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r>
      <w:tr w:rsidR="002053BE" w:rsidRPr="00C206B7" w:rsidTr="004C0B35">
        <w:trPr>
          <w:cantSplit/>
          <w:trHeight w:val="24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Язь в реке Амур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r>
      <w:tr w:rsidR="002053BE" w:rsidRPr="00C206B7" w:rsidTr="004C0B35">
        <w:trPr>
          <w:cantSplit/>
          <w:trHeight w:val="24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Частиковые рыбы в реках Приморского края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40</w:t>
            </w:r>
          </w:p>
        </w:tc>
      </w:tr>
      <w:tr w:rsidR="002053BE" w:rsidRPr="00C206B7" w:rsidTr="004C0B35">
        <w:trPr>
          <w:cantSplit/>
          <w:trHeight w:val="36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Рыбы всех видов во внутренних водных объектах       </w:t>
            </w:r>
            <w:r>
              <w:rPr>
                <w:rFonts w:ascii="Times New Roman" w:hAnsi="Times New Roman" w:cs="Times New Roman"/>
                <w:sz w:val="28"/>
                <w:szCs w:val="28"/>
              </w:rPr>
              <w:br/>
              <w:t xml:space="preserve">рыбохозяйственного значения Амурской области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rPr>
          <w:cantSplit/>
          <w:trHeight w:val="24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b/>
                <w:sz w:val="28"/>
                <w:szCs w:val="28"/>
              </w:rPr>
            </w:pPr>
            <w:r>
              <w:rPr>
                <w:rFonts w:ascii="Times New Roman" w:hAnsi="Times New Roman" w:cs="Times New Roman"/>
                <w:sz w:val="28"/>
                <w:szCs w:val="28"/>
              </w:rPr>
              <w:t xml:space="preserve"> Язь, косатка-скрипун </w:t>
            </w:r>
            <w:proofErr w:type="gramStart"/>
            <w:r>
              <w:rPr>
                <w:rFonts w:ascii="Times New Roman" w:hAnsi="Times New Roman" w:cs="Times New Roman"/>
                <w:sz w:val="28"/>
                <w:szCs w:val="28"/>
              </w:rPr>
              <w:t>китайская</w:t>
            </w:r>
            <w:proofErr w:type="gramEnd"/>
            <w:r>
              <w:rPr>
                <w:rFonts w:ascii="Times New Roman" w:hAnsi="Times New Roman" w:cs="Times New Roman"/>
                <w:sz w:val="28"/>
                <w:szCs w:val="28"/>
              </w:rPr>
              <w:t>, уссурийская косатка на Зейском водохранилище, язь на Бурейском водохранилище</w:t>
            </w:r>
            <w:r>
              <w:rPr>
                <w:rFonts w:ascii="Times New Roman" w:hAnsi="Times New Roman" w:cs="Times New Roman"/>
                <w:b/>
                <w:sz w:val="28"/>
                <w:szCs w:val="28"/>
              </w:rPr>
              <w:t xml:space="preserve">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rPr>
          <w:cantSplit/>
          <w:trHeight w:val="36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b/>
                <w:sz w:val="28"/>
                <w:szCs w:val="28"/>
              </w:rPr>
            </w:pPr>
            <w:r>
              <w:rPr>
                <w:rFonts w:ascii="Times New Roman" w:hAnsi="Times New Roman" w:cs="Times New Roman"/>
                <w:sz w:val="28"/>
                <w:szCs w:val="28"/>
              </w:rPr>
              <w:t xml:space="preserve">Рыбы всех видов, кроме  язя, косатки-скрипуна китайской и уссурийской косатки на Зейском  водохранилище,  </w:t>
            </w:r>
            <w:proofErr w:type="gramStart"/>
            <w:r>
              <w:rPr>
                <w:rFonts w:ascii="Times New Roman" w:hAnsi="Times New Roman" w:cs="Times New Roman"/>
                <w:sz w:val="28"/>
                <w:szCs w:val="28"/>
              </w:rPr>
              <w:t>язя</w:t>
            </w:r>
            <w:proofErr w:type="gramEnd"/>
            <w:r>
              <w:rPr>
                <w:rFonts w:ascii="Times New Roman" w:hAnsi="Times New Roman" w:cs="Times New Roman"/>
                <w:sz w:val="28"/>
                <w:szCs w:val="28"/>
              </w:rPr>
              <w:t xml:space="preserve"> на Бурейском водохранилище</w:t>
            </w:r>
            <w:r>
              <w:rPr>
                <w:rFonts w:ascii="Times New Roman" w:hAnsi="Times New Roman" w:cs="Times New Roman"/>
                <w:b/>
                <w:sz w:val="28"/>
                <w:szCs w:val="28"/>
              </w:rPr>
              <w:t xml:space="preserve">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rPr>
          <w:cantSplit/>
          <w:trHeight w:val="360"/>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Частиковые рыбы в Амурской области на реках Амур и Зея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50</w:t>
            </w:r>
          </w:p>
        </w:tc>
      </w:tr>
      <w:tr w:rsidR="002053BE" w:rsidRPr="00C206B7" w:rsidTr="004C0B35">
        <w:trPr>
          <w:cantSplit/>
          <w:trHeight w:val="1782"/>
        </w:trPr>
        <w:tc>
          <w:tcPr>
            <w:tcW w:w="7155" w:type="dxa"/>
            <w:gridSpan w:val="6"/>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dstrike/>
                <w:kern w:val="20"/>
                <w:sz w:val="28"/>
                <w:szCs w:val="28"/>
              </w:rPr>
            </w:pPr>
            <w:r>
              <w:rPr>
                <w:rFonts w:ascii="Times New Roman" w:hAnsi="Times New Roman" w:cs="Times New Roman"/>
                <w:sz w:val="28"/>
                <w:szCs w:val="28"/>
              </w:rPr>
              <w:t xml:space="preserve">Подуст и  язь в Амурской области на реках Амур и Зея </w:t>
            </w:r>
          </w:p>
        </w:tc>
        <w:tc>
          <w:tcPr>
            <w:tcW w:w="2343"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r>
      <w:tr w:rsidR="002053BE" w:rsidRPr="00C206B7" w:rsidTr="004C0B35">
        <w:trPr>
          <w:cantSplit/>
          <w:trHeight w:val="360"/>
        </w:trPr>
        <w:tc>
          <w:tcPr>
            <w:tcW w:w="9498" w:type="dxa"/>
            <w:gridSpan w:val="9"/>
            <w:tcBorders>
              <w:top w:val="single" w:sz="6" w:space="0" w:color="auto"/>
              <w:left w:val="single" w:sz="6" w:space="0" w:color="auto"/>
              <w:bottom w:val="nil"/>
              <w:right w:val="single" w:sz="6" w:space="0" w:color="auto"/>
            </w:tcBorders>
          </w:tcPr>
          <w:p w:rsidR="002053BE" w:rsidRDefault="002053BE" w:rsidP="004C0B35">
            <w:pPr>
              <w:pStyle w:val="ConsPlusNormal"/>
              <w:spacing w:line="360" w:lineRule="auto"/>
              <w:jc w:val="center"/>
              <w:outlineLvl w:val="4"/>
              <w:rPr>
                <w:rFonts w:ascii="Times New Roman" w:hAnsi="Times New Roman" w:cs="Times New Roman"/>
                <w:sz w:val="28"/>
                <w:szCs w:val="28"/>
              </w:rPr>
            </w:pPr>
            <w:r w:rsidRPr="004C0B35">
              <w:rPr>
                <w:rFonts w:ascii="Times New Roman" w:hAnsi="Times New Roman" w:cs="Times New Roman"/>
                <w:sz w:val="28"/>
                <w:szCs w:val="28"/>
              </w:rPr>
              <w:lastRenderedPageBreak/>
              <w:t>Тралы и снюрреводы и близнецовые (тралы) невода</w:t>
            </w:r>
          </w:p>
        </w:tc>
      </w:tr>
      <w:tr w:rsidR="002053BE" w:rsidRPr="00C206B7" w:rsidTr="004C0B35">
        <w:trPr>
          <w:cantSplit/>
          <w:trHeight w:val="360"/>
        </w:trPr>
        <w:tc>
          <w:tcPr>
            <w:tcW w:w="5265" w:type="dxa"/>
            <w:vMerge w:val="restart"/>
            <w:tcBorders>
              <w:top w:val="single" w:sz="6" w:space="0" w:color="auto"/>
              <w:left w:val="single" w:sz="6" w:space="0" w:color="auto"/>
              <w:bottom w:val="nil"/>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Виды водных биоресурсов и районы   добычи (вылова)            </w:t>
            </w:r>
          </w:p>
        </w:tc>
        <w:tc>
          <w:tcPr>
            <w:tcW w:w="4233" w:type="dxa"/>
            <w:gridSpan w:val="8"/>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Размер ячеи в различных частях  </w:t>
            </w:r>
            <w:r>
              <w:rPr>
                <w:rFonts w:ascii="Times New Roman" w:hAnsi="Times New Roman" w:cs="Times New Roman"/>
                <w:sz w:val="28"/>
                <w:szCs w:val="28"/>
              </w:rPr>
              <w:br/>
              <w:t>орудий добычи (вылова)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w:t>
            </w:r>
          </w:p>
        </w:tc>
      </w:tr>
      <w:tr w:rsidR="002053BE" w:rsidRPr="00C206B7" w:rsidTr="004C0B35">
        <w:trPr>
          <w:cantSplit/>
          <w:trHeight w:val="240"/>
        </w:trPr>
        <w:tc>
          <w:tcPr>
            <w:tcW w:w="5265" w:type="dxa"/>
            <w:vMerge/>
            <w:tcBorders>
              <w:top w:val="nil"/>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p>
        </w:tc>
        <w:tc>
          <w:tcPr>
            <w:tcW w:w="139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кутец</w:t>
            </w:r>
          </w:p>
        </w:tc>
        <w:tc>
          <w:tcPr>
            <w:tcW w:w="1417" w:type="dxa"/>
            <w:gridSpan w:val="4"/>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мотня</w:t>
            </w:r>
          </w:p>
        </w:tc>
        <w:tc>
          <w:tcPr>
            <w:tcW w:w="141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приводы</w:t>
            </w:r>
          </w:p>
        </w:tc>
      </w:tr>
      <w:tr w:rsidR="002053BE" w:rsidRPr="00C206B7" w:rsidTr="004C0B35">
        <w:trPr>
          <w:cantSplit/>
          <w:trHeight w:val="789"/>
        </w:trPr>
        <w:tc>
          <w:tcPr>
            <w:tcW w:w="5265"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Камбалы </w:t>
            </w:r>
            <w:r>
              <w:rPr>
                <w:rFonts w:ascii="Times New Roman" w:hAnsi="Times New Roman" w:cs="Times New Roman"/>
                <w:bCs/>
                <w:spacing w:val="4"/>
                <w:sz w:val="28"/>
                <w:szCs w:val="28"/>
              </w:rPr>
              <w:t>дальневосточные</w:t>
            </w:r>
            <w:r>
              <w:rPr>
                <w:rFonts w:ascii="Times New Roman" w:hAnsi="Times New Roman" w:cs="Times New Roman"/>
                <w:sz w:val="28"/>
                <w:szCs w:val="28"/>
              </w:rPr>
              <w:t xml:space="preserve">                               </w:t>
            </w:r>
          </w:p>
        </w:tc>
        <w:tc>
          <w:tcPr>
            <w:tcW w:w="139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50</w:t>
            </w:r>
          </w:p>
        </w:tc>
        <w:tc>
          <w:tcPr>
            <w:tcW w:w="1417" w:type="dxa"/>
            <w:gridSpan w:val="4"/>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c>
          <w:tcPr>
            <w:tcW w:w="141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75</w:t>
            </w:r>
          </w:p>
        </w:tc>
      </w:tr>
      <w:tr w:rsidR="002053BE" w:rsidRPr="00C206B7" w:rsidTr="004C0B35">
        <w:trPr>
          <w:cantSplit/>
          <w:trHeight w:val="844"/>
        </w:trPr>
        <w:tc>
          <w:tcPr>
            <w:tcW w:w="5265"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Терпуги и минтай                       </w:t>
            </w:r>
          </w:p>
        </w:tc>
        <w:tc>
          <w:tcPr>
            <w:tcW w:w="139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c>
          <w:tcPr>
            <w:tcW w:w="1417" w:type="dxa"/>
            <w:gridSpan w:val="4"/>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c>
          <w:tcPr>
            <w:tcW w:w="141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rPr>
          <w:cantSplit/>
          <w:trHeight w:val="360"/>
        </w:trPr>
        <w:tc>
          <w:tcPr>
            <w:tcW w:w="9498" w:type="dxa"/>
            <w:gridSpan w:val="9"/>
            <w:tcBorders>
              <w:top w:val="single" w:sz="6" w:space="0" w:color="auto"/>
              <w:left w:val="single" w:sz="6" w:space="0" w:color="auto"/>
              <w:bottom w:val="nil"/>
              <w:right w:val="single" w:sz="6" w:space="0" w:color="auto"/>
            </w:tcBorders>
          </w:tcPr>
          <w:p w:rsidR="002053BE" w:rsidRDefault="002053BE" w:rsidP="004C0B35">
            <w:pPr>
              <w:pStyle w:val="ConsPlusNormal"/>
              <w:spacing w:line="360" w:lineRule="auto"/>
              <w:jc w:val="center"/>
              <w:outlineLvl w:val="4"/>
              <w:rPr>
                <w:rFonts w:ascii="Times New Roman" w:hAnsi="Times New Roman" w:cs="Times New Roman"/>
                <w:sz w:val="28"/>
                <w:szCs w:val="28"/>
              </w:rPr>
            </w:pPr>
            <w:r>
              <w:rPr>
                <w:rFonts w:ascii="Times New Roman" w:hAnsi="Times New Roman" w:cs="Times New Roman"/>
                <w:sz w:val="28"/>
                <w:szCs w:val="28"/>
              </w:rPr>
              <w:t>Ставные невода</w:t>
            </w:r>
          </w:p>
        </w:tc>
      </w:tr>
      <w:tr w:rsidR="002053BE" w:rsidRPr="00C206B7" w:rsidTr="004C0B35">
        <w:trPr>
          <w:cantSplit/>
          <w:trHeight w:val="360"/>
        </w:trPr>
        <w:tc>
          <w:tcPr>
            <w:tcW w:w="5265" w:type="dxa"/>
            <w:vMerge w:val="restart"/>
            <w:tcBorders>
              <w:top w:val="single" w:sz="6" w:space="0" w:color="auto"/>
              <w:left w:val="single" w:sz="6" w:space="0" w:color="auto"/>
              <w:bottom w:val="nil"/>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Виды водных биоресурсов и районы   </w:t>
            </w:r>
            <w:r>
              <w:rPr>
                <w:rFonts w:ascii="Times New Roman" w:hAnsi="Times New Roman" w:cs="Times New Roman"/>
                <w:sz w:val="28"/>
                <w:szCs w:val="28"/>
              </w:rPr>
              <w:br/>
              <w:t xml:space="preserve">добычи (вылова)            </w:t>
            </w:r>
          </w:p>
        </w:tc>
        <w:tc>
          <w:tcPr>
            <w:tcW w:w="4233" w:type="dxa"/>
            <w:gridSpan w:val="8"/>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Размер ячеи в различных частях  </w:t>
            </w:r>
            <w:r>
              <w:rPr>
                <w:rFonts w:ascii="Times New Roman" w:hAnsi="Times New Roman" w:cs="Times New Roman"/>
                <w:sz w:val="28"/>
                <w:szCs w:val="28"/>
              </w:rPr>
              <w:br/>
              <w:t>орудий добычи (вылова)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w:t>
            </w:r>
          </w:p>
        </w:tc>
      </w:tr>
      <w:tr w:rsidR="002053BE" w:rsidRPr="00C206B7" w:rsidTr="004C0B35">
        <w:trPr>
          <w:cantSplit/>
          <w:trHeight w:val="240"/>
        </w:trPr>
        <w:tc>
          <w:tcPr>
            <w:tcW w:w="5265" w:type="dxa"/>
            <w:vMerge/>
            <w:tcBorders>
              <w:top w:val="nil"/>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p>
        </w:tc>
        <w:tc>
          <w:tcPr>
            <w:tcW w:w="1539"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днище</w:t>
            </w:r>
          </w:p>
        </w:tc>
        <w:tc>
          <w:tcPr>
            <w:tcW w:w="1418" w:type="dxa"/>
            <w:gridSpan w:val="4"/>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стенки</w:t>
            </w:r>
          </w:p>
        </w:tc>
        <w:tc>
          <w:tcPr>
            <w:tcW w:w="1276"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крылья</w:t>
            </w:r>
          </w:p>
        </w:tc>
      </w:tr>
      <w:tr w:rsidR="002053BE" w:rsidRPr="00C206B7" w:rsidTr="004C0B35">
        <w:trPr>
          <w:cantSplit/>
          <w:trHeight w:val="240"/>
        </w:trPr>
        <w:tc>
          <w:tcPr>
            <w:tcW w:w="5265"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Сельдь тихоокеанская               </w:t>
            </w:r>
          </w:p>
        </w:tc>
        <w:tc>
          <w:tcPr>
            <w:tcW w:w="1539"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c>
          <w:tcPr>
            <w:tcW w:w="1418" w:type="dxa"/>
            <w:gridSpan w:val="4"/>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c>
          <w:tcPr>
            <w:tcW w:w="1276"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r>
      <w:tr w:rsidR="002053BE" w:rsidRPr="00C206B7" w:rsidTr="004C0B35">
        <w:trPr>
          <w:cantSplit/>
          <w:trHeight w:val="360"/>
        </w:trPr>
        <w:tc>
          <w:tcPr>
            <w:tcW w:w="9498" w:type="dxa"/>
            <w:gridSpan w:val="9"/>
            <w:tcBorders>
              <w:top w:val="single" w:sz="6" w:space="0" w:color="auto"/>
              <w:left w:val="single" w:sz="6" w:space="0" w:color="auto"/>
              <w:bottom w:val="nil"/>
              <w:right w:val="single" w:sz="6" w:space="0" w:color="auto"/>
            </w:tcBorders>
          </w:tcPr>
          <w:p w:rsidR="002053BE" w:rsidRDefault="002053BE" w:rsidP="004C0B35">
            <w:pPr>
              <w:pStyle w:val="ConsPlusNormal"/>
              <w:spacing w:line="360" w:lineRule="auto"/>
              <w:jc w:val="center"/>
              <w:outlineLvl w:val="4"/>
              <w:rPr>
                <w:rFonts w:ascii="Times New Roman" w:hAnsi="Times New Roman" w:cs="Times New Roman"/>
                <w:sz w:val="28"/>
                <w:szCs w:val="28"/>
              </w:rPr>
            </w:pPr>
            <w:r>
              <w:rPr>
                <w:rFonts w:ascii="Times New Roman" w:hAnsi="Times New Roman" w:cs="Times New Roman"/>
                <w:sz w:val="28"/>
                <w:szCs w:val="28"/>
              </w:rPr>
              <w:t>Вентери и ловушки</w:t>
            </w:r>
          </w:p>
        </w:tc>
      </w:tr>
      <w:tr w:rsidR="002053BE" w:rsidRPr="00C206B7" w:rsidTr="004C0B35">
        <w:trPr>
          <w:cantSplit/>
          <w:trHeight w:val="360"/>
        </w:trPr>
        <w:tc>
          <w:tcPr>
            <w:tcW w:w="5265" w:type="dxa"/>
            <w:vMerge w:val="restart"/>
            <w:tcBorders>
              <w:top w:val="single" w:sz="6" w:space="0" w:color="auto"/>
              <w:left w:val="single" w:sz="6" w:space="0" w:color="auto"/>
              <w:bottom w:val="nil"/>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Виды водных биоресурсов и районы   </w:t>
            </w:r>
            <w:r>
              <w:rPr>
                <w:rFonts w:ascii="Times New Roman" w:hAnsi="Times New Roman" w:cs="Times New Roman"/>
                <w:sz w:val="28"/>
                <w:szCs w:val="28"/>
              </w:rPr>
              <w:br/>
              <w:t xml:space="preserve">добычи (вылова)            </w:t>
            </w:r>
          </w:p>
        </w:tc>
        <w:tc>
          <w:tcPr>
            <w:tcW w:w="4233" w:type="dxa"/>
            <w:gridSpan w:val="8"/>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Размер ячеи в различных частях  </w:t>
            </w:r>
            <w:r>
              <w:rPr>
                <w:rFonts w:ascii="Times New Roman" w:hAnsi="Times New Roman" w:cs="Times New Roman"/>
                <w:sz w:val="28"/>
                <w:szCs w:val="28"/>
              </w:rPr>
              <w:br/>
              <w:t>орудий добычи (вылова) (</w:t>
            </w:r>
            <w:proofErr w:type="gramStart"/>
            <w:r>
              <w:rPr>
                <w:rFonts w:ascii="Times New Roman" w:hAnsi="Times New Roman" w:cs="Times New Roman"/>
                <w:sz w:val="28"/>
                <w:szCs w:val="28"/>
              </w:rPr>
              <w:t>мм</w:t>
            </w:r>
            <w:proofErr w:type="gramEnd"/>
            <w:r>
              <w:rPr>
                <w:rFonts w:ascii="Times New Roman" w:hAnsi="Times New Roman" w:cs="Times New Roman"/>
                <w:sz w:val="28"/>
                <w:szCs w:val="28"/>
              </w:rPr>
              <w:t>)</w:t>
            </w:r>
          </w:p>
        </w:tc>
      </w:tr>
      <w:tr w:rsidR="002053BE" w:rsidRPr="00C206B7" w:rsidTr="004C0B35">
        <w:trPr>
          <w:cantSplit/>
          <w:trHeight w:val="240"/>
        </w:trPr>
        <w:tc>
          <w:tcPr>
            <w:tcW w:w="5265" w:type="dxa"/>
            <w:vMerge/>
            <w:tcBorders>
              <w:top w:val="nil"/>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p>
        </w:tc>
        <w:tc>
          <w:tcPr>
            <w:tcW w:w="1539"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кутец</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крылья</w:t>
            </w:r>
          </w:p>
        </w:tc>
        <w:tc>
          <w:tcPr>
            <w:tcW w:w="141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открылки</w:t>
            </w:r>
          </w:p>
        </w:tc>
      </w:tr>
      <w:tr w:rsidR="002053BE" w:rsidRPr="00C206B7" w:rsidTr="004C0B35">
        <w:trPr>
          <w:cantSplit/>
          <w:trHeight w:val="240"/>
        </w:trPr>
        <w:tc>
          <w:tcPr>
            <w:tcW w:w="5265"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все виды рыб в реках Амур и Уссури </w:t>
            </w:r>
          </w:p>
        </w:tc>
        <w:tc>
          <w:tcPr>
            <w:tcW w:w="1539"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40</w:t>
            </w:r>
          </w:p>
        </w:tc>
        <w:tc>
          <w:tcPr>
            <w:tcW w:w="141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2053BE" w:rsidRPr="00C206B7" w:rsidTr="004C0B35">
        <w:trPr>
          <w:cantSplit/>
          <w:trHeight w:val="240"/>
        </w:trPr>
        <w:tc>
          <w:tcPr>
            <w:tcW w:w="5265" w:type="dxa"/>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все виды рыб в озере Ханка         </w:t>
            </w:r>
          </w:p>
        </w:tc>
        <w:tc>
          <w:tcPr>
            <w:tcW w:w="1539"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gridSpan w:val="3"/>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gridSpan w:val="2"/>
            <w:tcBorders>
              <w:top w:val="single" w:sz="6" w:space="0" w:color="auto"/>
              <w:left w:val="single" w:sz="6" w:space="0" w:color="auto"/>
              <w:bottom w:val="single" w:sz="6" w:space="0" w:color="auto"/>
              <w:right w:val="single" w:sz="6" w:space="0" w:color="auto"/>
            </w:tcBorders>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r>
    </w:tbl>
    <w:p w:rsidR="002053BE" w:rsidRPr="00C206B7" w:rsidRDefault="002053BE" w:rsidP="002053BE">
      <w:pPr>
        <w:pStyle w:val="ConsPlusNormal"/>
        <w:widowControl/>
        <w:spacing w:line="360" w:lineRule="auto"/>
        <w:ind w:firstLine="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7. Минимальный размер </w:t>
      </w:r>
      <w:proofErr w:type="gramStart"/>
      <w:r>
        <w:rPr>
          <w:rFonts w:ascii="Times New Roman" w:hAnsi="Times New Roman" w:cs="Times New Roman"/>
          <w:sz w:val="28"/>
          <w:szCs w:val="28"/>
        </w:rPr>
        <w:t>добываемых</w:t>
      </w:r>
      <w:proofErr w:type="gramEnd"/>
      <w:r>
        <w:rPr>
          <w:rFonts w:ascii="Times New Roman" w:hAnsi="Times New Roman" w:cs="Times New Roman"/>
          <w:sz w:val="28"/>
          <w:szCs w:val="28"/>
        </w:rPr>
        <w:t xml:space="preserve"> (вылавливаемых) водных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биоресурсов (промысловый размер)</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47. При осуществлении промышленного и прибрежного рыболовства во внутренних водах Российской Федерации устанавливается следующий промысловый размер водных биоресурсов (таблица 3):</w:t>
      </w:r>
    </w:p>
    <w:p w:rsidR="002053BE" w:rsidRDefault="002053BE" w:rsidP="002053BE">
      <w:pPr>
        <w:pStyle w:val="ConsPlusNormal"/>
        <w:spacing w:line="360" w:lineRule="auto"/>
        <w:ind w:firstLine="540"/>
        <w:jc w:val="right"/>
        <w:rPr>
          <w:rFonts w:ascii="Times New Roman" w:hAnsi="Times New Roman" w:cs="Times New Roman"/>
          <w:sz w:val="28"/>
          <w:szCs w:val="28"/>
        </w:rPr>
      </w:pPr>
      <w:r>
        <w:rPr>
          <w:rFonts w:ascii="Times New Roman" w:hAnsi="Times New Roman" w:cs="Times New Roman"/>
          <w:sz w:val="28"/>
          <w:szCs w:val="28"/>
        </w:rPr>
        <w:t>Таблица 3</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Промысловый размер водных биоресурсов при осуществлении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промышленного и прибрежного рыболовства во внутренних водах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800"/>
      </w:tblGrid>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Вид водных биоресурсов</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Промысловый размер не менее (в </w:t>
            </w:r>
            <w:proofErr w:type="gramStart"/>
            <w:r>
              <w:rPr>
                <w:rFonts w:ascii="Times New Roman" w:hAnsi="Times New Roman" w:cs="Times New Roman"/>
                <w:sz w:val="28"/>
                <w:szCs w:val="28"/>
              </w:rPr>
              <w:lastRenderedPageBreak/>
              <w:t>см</w:t>
            </w:r>
            <w:proofErr w:type="gramEnd"/>
            <w:r>
              <w:rPr>
                <w:rFonts w:ascii="Times New Roman" w:hAnsi="Times New Roman" w:cs="Times New Roman"/>
                <w:sz w:val="28"/>
                <w:szCs w:val="28"/>
              </w:rPr>
              <w:t>)</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Анадара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Асцидии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Амур белый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Беззубка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Валек</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Верхогляд</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Гольцы в водных объектах рыбохозяйственного значения Камчатского края (за исключением гольцов, добытых (выловленных) ставными и закидными неводами в качестве прилова при добыче (вылове) тихоокеанских лососей, при котором прилов </w:t>
            </w:r>
            <w:proofErr w:type="gramStart"/>
            <w:r>
              <w:rPr>
                <w:rFonts w:ascii="Times New Roman" w:hAnsi="Times New Roman" w:cs="Times New Roman"/>
                <w:sz w:val="28"/>
                <w:szCs w:val="28"/>
              </w:rPr>
              <w:t>менее промыслового</w:t>
            </w:r>
            <w:proofErr w:type="gramEnd"/>
            <w:r>
              <w:rPr>
                <w:rFonts w:ascii="Times New Roman" w:hAnsi="Times New Roman" w:cs="Times New Roman"/>
                <w:sz w:val="28"/>
                <w:szCs w:val="28"/>
              </w:rPr>
              <w:t xml:space="preserve"> размера  не устанавливается)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в водных объектах рыбохозяйственного значения Чукотского автономного округа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в реках, впадающих в Охотское море в пределах Северо-Охотоморской подзоны (в границах Магаданской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в реках, впадающих в Охотское море в пределах Северо-Охотоморской подзоны (в границах Хабаровского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в реках, впадающих в Охотское море в пределах Западно-Камчатской  подзоны (в границах Магаданской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Горбушка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Жерех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Змееголов</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Каллиста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Каллитака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2053BE" w:rsidRPr="00C206B7" w:rsidTr="004C0B35">
        <w:tc>
          <w:tcPr>
            <w:tcW w:w="6771" w:type="dxa"/>
            <w:shd w:val="clear" w:color="auto" w:fill="auto"/>
          </w:tcPr>
          <w:p w:rsidR="002053BE"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Камбалы дальневосточные (камбала четырехбугорчатая  </w:t>
            </w:r>
            <w:r>
              <w:rPr>
                <w:rFonts w:ascii="Times New Roman" w:hAnsi="Times New Roman" w:cs="Times New Roman"/>
                <w:sz w:val="28"/>
                <w:szCs w:val="28"/>
                <w:lang w:val="en-US"/>
              </w:rPr>
              <w:t>Pleuronectes</w:t>
            </w:r>
            <w:r>
              <w:rPr>
                <w:rFonts w:ascii="Times New Roman" w:hAnsi="Times New Roman" w:cs="Times New Roman"/>
                <w:sz w:val="28"/>
                <w:szCs w:val="28"/>
              </w:rPr>
              <w:t xml:space="preserve"> </w:t>
            </w:r>
            <w:r>
              <w:rPr>
                <w:rFonts w:ascii="Times New Roman" w:hAnsi="Times New Roman" w:cs="Times New Roman"/>
                <w:sz w:val="28"/>
                <w:szCs w:val="28"/>
                <w:lang w:val="en-US"/>
              </w:rPr>
              <w:t>quadrituberculatus</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камбала звездчатая </w:t>
            </w:r>
            <w:r>
              <w:rPr>
                <w:rFonts w:ascii="Times New Roman" w:hAnsi="Times New Roman" w:cs="Times New Roman"/>
                <w:sz w:val="28"/>
                <w:szCs w:val="28"/>
                <w:lang w:val="en-US"/>
              </w:rPr>
              <w:t>Platichthys</w:t>
            </w:r>
            <w:r>
              <w:rPr>
                <w:rFonts w:ascii="Times New Roman" w:hAnsi="Times New Roman" w:cs="Times New Roman"/>
                <w:sz w:val="28"/>
                <w:szCs w:val="28"/>
              </w:rPr>
              <w:t xml:space="preserve"> </w:t>
            </w:r>
            <w:r>
              <w:rPr>
                <w:rFonts w:ascii="Times New Roman" w:hAnsi="Times New Roman" w:cs="Times New Roman"/>
                <w:sz w:val="28"/>
                <w:szCs w:val="28"/>
                <w:lang w:val="en-US"/>
              </w:rPr>
              <w:t>stellatus</w:t>
            </w:r>
            <w:r>
              <w:rPr>
                <w:rFonts w:ascii="Times New Roman" w:hAnsi="Times New Roman" w:cs="Times New Roman"/>
                <w:sz w:val="28"/>
                <w:szCs w:val="28"/>
              </w:rPr>
              <w:t>) в Северо-Охотоморской подзоне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lastRenderedPageBreak/>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lastRenderedPageBreak/>
              <w:t>Камбалы дальневосточные прочих видов</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21</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Карась в водных объектах рыбохозяйственного значения Амурской области, Приморского края, за исключением рек Амур, Зея и озера Ханка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Карась в водных объектах рыбохозяйственного значения Камчатского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Карась в озерах Хабаровского края и Еврейской автономной области, не связанных протоками с руслом реки Амур и притоками русловой части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Карась в реке Амур и в бассейне озера Ханка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20</w:t>
            </w:r>
          </w:p>
        </w:tc>
      </w:tr>
      <w:tr w:rsidR="002053BE" w:rsidRPr="00C206B7" w:rsidTr="004C0B35">
        <w:trPr>
          <w:trHeight w:val="767"/>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Конь</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20</w:t>
            </w:r>
          </w:p>
        </w:tc>
      </w:tr>
      <w:tr w:rsidR="002053BE" w:rsidRPr="00C206B7" w:rsidTr="004C0B35">
        <w:trPr>
          <w:trHeight w:val="706"/>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Корюшка малоротая японская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rPr>
          <w:trHeight w:val="703"/>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Корюшка малоротая морская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Корюшка азиатская зубастая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Косатка-скрипун китайская, косатка-плеть (уссурийская косатка)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r>
      <w:tr w:rsidR="002053BE" w:rsidRPr="00C206B7" w:rsidTr="004C0B35">
        <w:trPr>
          <w:trHeight w:val="730"/>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волосатый четырехугольный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rPr>
          <w:trHeight w:val="685"/>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камчатский в Северо-Охотоморской подзоне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2053BE" w:rsidRPr="00C206B7" w:rsidTr="004C0B35">
        <w:trPr>
          <w:trHeight w:val="695"/>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камчатский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15</w:t>
            </w:r>
          </w:p>
        </w:tc>
      </w:tr>
      <w:tr w:rsidR="002053BE" w:rsidRPr="00C206B7" w:rsidTr="004C0B35">
        <w:trPr>
          <w:trHeight w:val="705"/>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колючий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rPr>
          <w:trHeight w:val="701"/>
        </w:trPr>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мохнаторукий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синий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Краб-стригун опилио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Краснопер монгольский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Красноперки-угаи дальневосточные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Креветка пресноводная дальневосточная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Креветка травяная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Креветка углохвостая  (за исключением Олюторско-Наваринского района Берингова моря, где промысловый  размер не устанавливается)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Кукумария</w:t>
            </w:r>
            <w:r>
              <w:rPr>
                <w:rStyle w:val="ae"/>
                <w:rFonts w:ascii="Times New Roman" w:hAnsi="Times New Roman"/>
                <w:sz w:val="28"/>
                <w:szCs w:val="28"/>
              </w:rPr>
              <w:footnoteReference w:id="16"/>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150 </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Ленок в бассейне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Лещ в бассейне реки Амур и озере Ханка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Лещ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Мактра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Мерценария Стимпсона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5,5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Мидии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Микижа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Минтай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Мия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Мойва в подзоне Западно-Сахалинская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Мойва в подзоне Восточно-Сахалинская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Морские гребешки в зоне Японское море, зоне </w:t>
            </w:r>
            <w:proofErr w:type="gramStart"/>
            <w:r>
              <w:rPr>
                <w:rFonts w:ascii="Times New Roman" w:hAnsi="Times New Roman" w:cs="Times New Roman"/>
                <w:sz w:val="28"/>
                <w:szCs w:val="28"/>
              </w:rPr>
              <w:t>Южно-Курильская</w:t>
            </w:r>
            <w:proofErr w:type="gramEnd"/>
            <w:r>
              <w:rPr>
                <w:rFonts w:ascii="Times New Roman" w:hAnsi="Times New Roman" w:cs="Times New Roman"/>
                <w:sz w:val="28"/>
                <w:szCs w:val="28"/>
              </w:rPr>
              <w:t xml:space="preserve"> и в подзоне Восточно-Сахалинская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Морской еж серый в Восточно-Камчатской зоне и в Западно-Камчатской подзоне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Морской еж серый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Морской еж черный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Морской еж зеленый в Северо-Охотоморской подзоне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Морской еж зеленый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Муксун</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Навага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Налим</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Нельма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Палтус белокорый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Перонидия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Перловица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Петушок</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Пиленгас</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Раки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Ряпушка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Сазан в бассейне реки Амур и озере Ханка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Сазан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Сельдь тихоокеанская 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подзоне  к северу от мыса Ламанон, в подзоне Приморье к северу от мыса Золотой  и в заливе Терпения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Сельдь тихоокеанская в Карагинской подзоне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заливов северо-восточного побережья острова Сахалин</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в Северо-Охотоморской подзоне</w:t>
            </w:r>
            <w:r>
              <w:rPr>
                <w:rStyle w:val="ae"/>
                <w:rFonts w:ascii="Times New Roman" w:hAnsi="Times New Roman"/>
                <w:sz w:val="28"/>
                <w:szCs w:val="28"/>
              </w:rPr>
              <w:footnoteReference w:id="17"/>
            </w:r>
            <w:r w:rsidRPr="004C0B35">
              <w:rPr>
                <w:rFonts w:ascii="Times New Roman" w:hAnsi="Times New Roman" w:cs="Times New Roman"/>
                <w:sz w:val="28"/>
                <w:szCs w:val="28"/>
              </w:rPr>
              <w:t xml:space="preserve">  и в </w:t>
            </w:r>
            <w:proofErr w:type="gramStart"/>
            <w:r w:rsidRPr="004C0B35">
              <w:rPr>
                <w:rFonts w:ascii="Times New Roman" w:hAnsi="Times New Roman" w:cs="Times New Roman"/>
                <w:sz w:val="28"/>
                <w:szCs w:val="28"/>
              </w:rPr>
              <w:t>Западно-Камчатской</w:t>
            </w:r>
            <w:proofErr w:type="gramEnd"/>
            <w:r w:rsidRPr="004C0B35">
              <w:rPr>
                <w:rFonts w:ascii="Times New Roman" w:hAnsi="Times New Roman" w:cs="Times New Roman"/>
                <w:sz w:val="28"/>
                <w:szCs w:val="28"/>
              </w:rPr>
              <w:t xml:space="preserve"> подзоне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Сельдь тихоокеанская в подзонах Приморье к югу от мыса Золотой и </w:t>
            </w:r>
            <w:proofErr w:type="gramStart"/>
            <w:r w:rsidRPr="004C0B35">
              <w:rPr>
                <w:rFonts w:ascii="Times New Roman" w:hAnsi="Times New Roman" w:cs="Times New Roman"/>
                <w:sz w:val="28"/>
                <w:szCs w:val="28"/>
              </w:rPr>
              <w:t>Западно-Сахалинской</w:t>
            </w:r>
            <w:proofErr w:type="gramEnd"/>
            <w:r w:rsidRPr="004C0B35">
              <w:rPr>
                <w:rFonts w:ascii="Times New Roman" w:hAnsi="Times New Roman" w:cs="Times New Roman"/>
                <w:sz w:val="28"/>
                <w:szCs w:val="28"/>
              </w:rPr>
              <w:t xml:space="preserve"> к югу от м. Ламанон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Сельдь тихоокеанская в озере Большой Вилюй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Сельдь тихоокеанская в озерах </w:t>
            </w:r>
            <w:proofErr w:type="gramStart"/>
            <w:r w:rsidRPr="004C0B35">
              <w:rPr>
                <w:rFonts w:ascii="Times New Roman" w:hAnsi="Times New Roman" w:cs="Times New Roman"/>
                <w:sz w:val="28"/>
                <w:szCs w:val="28"/>
              </w:rPr>
              <w:t>Нерпичье</w:t>
            </w:r>
            <w:proofErr w:type="gramEnd"/>
            <w:r w:rsidRPr="004C0B35">
              <w:rPr>
                <w:rFonts w:ascii="Times New Roman" w:hAnsi="Times New Roman" w:cs="Times New Roman"/>
                <w:sz w:val="28"/>
                <w:szCs w:val="28"/>
              </w:rPr>
              <w:t xml:space="preserve"> и Большой Калыгирь</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Серрипес</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Сиг в бассейне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Сиг в водных объектах рыбохозяйственного значения Чукотского автономного округа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Силиква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Сом пресноводный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Спизула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Таймень</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Терпуги в северной части Охотского моря, </w:t>
            </w:r>
            <w:proofErr w:type="gramStart"/>
            <w:r>
              <w:rPr>
                <w:rFonts w:ascii="Times New Roman" w:hAnsi="Times New Roman" w:cs="Times New Roman"/>
                <w:sz w:val="28"/>
                <w:szCs w:val="28"/>
              </w:rPr>
              <w:lastRenderedPageBreak/>
              <w:t>прилегающих</w:t>
            </w:r>
            <w:proofErr w:type="gramEnd"/>
            <w:r>
              <w:rPr>
                <w:rFonts w:ascii="Times New Roman" w:hAnsi="Times New Roman" w:cs="Times New Roman"/>
                <w:sz w:val="28"/>
                <w:szCs w:val="28"/>
              </w:rPr>
              <w:t xml:space="preserve"> к Магаданской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lastRenderedPageBreak/>
              <w:t>18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Терпуги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Толстолобики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Трепанг дальневосточный</w:t>
            </w:r>
            <w:r>
              <w:rPr>
                <w:rStyle w:val="ae"/>
                <w:rFonts w:ascii="Times New Roman" w:hAnsi="Times New Roman"/>
                <w:sz w:val="28"/>
                <w:szCs w:val="28"/>
              </w:rPr>
              <w:footnoteReference w:id="18"/>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100 </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 xml:space="preserve">Трубачи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Устрицы</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Хариус в бассейне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Хариус в водных объектах рыбохозяйственного значения Хабаровского края (за исключением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Хариус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Чир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Шримсы-медвежата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Щука в водных объектах рыбохозяйственного значения Приморского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60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Щука в водных объектах рыбохозяйственного значения Амурской области и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50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Щука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Язь</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15</w:t>
            </w:r>
          </w:p>
        </w:tc>
      </w:tr>
    </w:tbl>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48. Соответствие размеров тела промысловому размеру определяется у водных биоресурсов не прошедших переработку (обработку):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рыб - путем измерения длины от вершины рыла (при закрытом рте) до основания средних лучей хвостового плавника;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шримсов и креветок - путем измерения расстояния от заднего края орбиты глаза до конца тельсона;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крабов всех видов - путем измерения по наибольшей ширине панциря без учета шипов;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трубачей и морских гребешков - путем измерения наибольшей высоты раковины;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прочих моллюсков - по наибольшей длине раковины;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у кукумарии и трепанга - по массе кожно-мускульного мешка;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морских ежей - по максимальному диаметру панциря без игл;</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асцидий - путем измерения максимальной высоты туники от места прикрепления к субстрату.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49. Прилов водных биоресурсов </w:t>
      </w:r>
      <w:proofErr w:type="gramStart"/>
      <w:r w:rsidRPr="004C0B35">
        <w:rPr>
          <w:rFonts w:ascii="Times New Roman" w:hAnsi="Times New Roman" w:cs="Times New Roman"/>
          <w:sz w:val="28"/>
          <w:szCs w:val="28"/>
        </w:rPr>
        <w:t>менее промыслового</w:t>
      </w:r>
      <w:proofErr w:type="gramEnd"/>
      <w:r w:rsidRPr="004C0B35">
        <w:rPr>
          <w:rFonts w:ascii="Times New Roman" w:hAnsi="Times New Roman" w:cs="Times New Roman"/>
          <w:sz w:val="28"/>
          <w:szCs w:val="28"/>
        </w:rPr>
        <w:t xml:space="preserve"> размера (молоди) при осуществлении добычи (вылова) водных биоресурсов допускается в количестве не более 8 процентов по счету за одну операцию по добыче (вылову) от улова данного водного биоресурса.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50. </w:t>
      </w:r>
      <w:proofErr w:type="gramStart"/>
      <w:r w:rsidRPr="004C0B35">
        <w:rPr>
          <w:rFonts w:ascii="Times New Roman" w:hAnsi="Times New Roman" w:cs="Times New Roman"/>
          <w:sz w:val="28"/>
          <w:szCs w:val="28"/>
        </w:rPr>
        <w:t>При специализированном промысле с использованием судов для добычи (вылова) водных биоресурсов в случае превышения допустимого Правилами рыболовства прилова молоди за одну операцию по добыче (вылову) вся пойманная молодь (за исключением молоди крабов всех видов и креветок, которая подлежит выпуску в естественную среду обитания независимо от состояния с наименьшими повреждениями) подлежит переработке с внесением соответствующих записей в промысловый и/или технологический</w:t>
      </w:r>
      <w:proofErr w:type="gramEnd"/>
      <w:r w:rsidRPr="004C0B35">
        <w:rPr>
          <w:rFonts w:ascii="Times New Roman" w:hAnsi="Times New Roman" w:cs="Times New Roman"/>
          <w:sz w:val="28"/>
          <w:szCs w:val="28"/>
        </w:rPr>
        <w:t xml:space="preserve"> журналы.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сменить позицию добычи (вылова) (трасса следующего траления либо позиция следующего замета, постановки орудий добычи (вылова) должна отстоять не менее чем на 5 морских миль от любой точки предыдущего траления, замета, постановки);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отразить свои действия в судовых документах, промысловом журнале и направить данную информацию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51. При специализированном промысле водных биоресурсов без использования судов для добычи (вылова) водных биоресурсов в случае превышения допустимого Правилами рыболовства прилова молоди за одну операцию по добыче (вылову) вся пойманная молодь подлежит переработке с внесением соответствующих записей в промысловый журнал.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прекратить (снять или привести в нерабочее состояние орудия добычи (вылова)) добычу (вылов) водных биоресурсов в данном районе добычи (вылова) или на данном рыбопромысловом участке;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направить данную информацию в территориальные органы Росрыболовства. </w:t>
      </w:r>
    </w:p>
    <w:p w:rsidR="002053BE" w:rsidRPr="00C206B7" w:rsidRDefault="002053BE" w:rsidP="002053BE">
      <w:pPr>
        <w:pStyle w:val="ConsPlusNormal"/>
        <w:widowControl/>
        <w:spacing w:line="360" w:lineRule="auto"/>
        <w:ind w:firstLine="540"/>
        <w:jc w:val="both"/>
        <w:rPr>
          <w:rFonts w:ascii="Times New Roman" w:hAnsi="Times New Roman" w:cs="Times New Roman"/>
          <w:dstrike/>
          <w:kern w:val="22"/>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8. Приловы одних видов при осуществлении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других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52. При осуществлении добычи (вылова) водных биоресурсов запрещается добывать (вылавливать) и оставлять на борту или на рыбопромысловом участке прилов запретных для добычи (вылова) водных биоресурсов, указанных в </w:t>
      </w:r>
      <w:hyperlink r:id="rId21" w:history="1">
        <w:r>
          <w:rPr>
            <w:rStyle w:val="a6"/>
            <w:rFonts w:ascii="Times New Roman" w:hAnsi="Times New Roman" w:cs="Times New Roman"/>
            <w:color w:val="auto"/>
            <w:sz w:val="28"/>
            <w:szCs w:val="28"/>
            <w:u w:val="none"/>
          </w:rPr>
          <w:t>подразделе 4 раздела III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При случайном прилове запретных видов водных биоресурсов они должны, независимо от состояния, выпускаться в естественную среду обитания с наименьшими повреждениями.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сменить позицию добычи (вылова) (трасса следующего траления либо позиция следующего замета, постановки орудий добычи (вылова) должна отстоять не менее чем на 5 морских миль от любой точки предыдущего траления, замета, постановки);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отразить свои действия в судовых документах, промысловом журнале и направить данную информацию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53. </w:t>
      </w:r>
      <w:proofErr w:type="gramStart"/>
      <w:r w:rsidRPr="004C0B35">
        <w:rPr>
          <w:rFonts w:ascii="Times New Roman" w:hAnsi="Times New Roman" w:cs="Times New Roman"/>
          <w:sz w:val="28"/>
          <w:szCs w:val="28"/>
        </w:rPr>
        <w:t>Прилов всех водных биоресурсов, не поименованных в разрешении и на которые установлен общий допустимый улов, одновременно с добычей (выловом) видов водных биоресурсов, указанных в разрешении на добычу (вылов), допускается не более 2 процентов по весу за одну операцию по добыче (вылову) от всего улова разрешенных видов (за исключением морских млекопитающих, крабов всех видов и креветок).</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случае освоения пользователями установленного общего допустимого улова водных биоресурсов добыча (вылов) таких водных биоресурсов не допускается, а весь их прилов должен быть незамедлительно возвращен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Весь прилов морских млекопитающих, крабов всех видов и креветок, не поименованных в разрешении на добычу (вылов) водных биоресурсов, независимо от его состояния, должен быть незамедлительно возвращен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54. При осуществлении добычи (вылова) водных биоресурсов в случае превышения величины разрешенного прилова по весу за одну операцию по </w:t>
      </w:r>
      <w:r w:rsidRPr="004C0B35">
        <w:rPr>
          <w:rFonts w:ascii="Times New Roman" w:hAnsi="Times New Roman" w:cs="Times New Roman"/>
          <w:sz w:val="28"/>
          <w:szCs w:val="28"/>
        </w:rPr>
        <w:lastRenderedPageBreak/>
        <w:t xml:space="preserve">добыче (вылову), указанного в </w:t>
      </w:r>
      <w:hyperlink r:id="rId22" w:history="1">
        <w:r>
          <w:rPr>
            <w:rStyle w:val="a6"/>
            <w:rFonts w:ascii="Times New Roman" w:hAnsi="Times New Roman" w:cs="Times New Roman"/>
            <w:color w:val="auto"/>
            <w:sz w:val="28"/>
            <w:szCs w:val="28"/>
            <w:u w:val="none"/>
          </w:rPr>
          <w:t>пункте 5</w:t>
        </w:r>
        <w:r w:rsidRPr="004C0B35">
          <w:rPr>
            <w:rStyle w:val="a6"/>
            <w:rFonts w:ascii="Times New Roman" w:hAnsi="Times New Roman" w:cs="Times New Roman"/>
            <w:color w:val="auto"/>
            <w:sz w:val="28"/>
            <w:szCs w:val="28"/>
            <w:u w:val="none"/>
          </w:rPr>
          <w:t>3</w:t>
        </w:r>
      </w:hyperlink>
      <w:r w:rsidRPr="004C0B35">
        <w:rPr>
          <w:rFonts w:ascii="Times New Roman" w:hAnsi="Times New Roman" w:cs="Times New Roman"/>
          <w:sz w:val="28"/>
          <w:szCs w:val="28"/>
        </w:rPr>
        <w:t xml:space="preserve"> Правил рыболовства, весь прилов, превышающий разрешенный объем, подлежит выпуску в естественную среду обитания независимо от состояния с наименьшими повреждениями с внесением соответствующих записей в промысловый журнал. При этом пользователь обязан: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54.1. если добыча (вылов) водных биоресурсов осуществляется с использованием судов: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сменить позицию добычи (вылова) (трасса следующего траления либо позиция следующего замета, постановки орудий добычи (вылова) должна отстоять не менее чем на 5 морских миль от любой точки предыдущего траления, замета, постановки);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отразить свои действия в судовых документах, промысловом журнале и направить данную информацию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54.2. если добыча (вылов) водных биоресурсов осуществляется без использования судов: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прекратить (снять или привести в нерабочее состояние орудия добычи (вылова)) добычу (вылов) водных биоресурсов в данном районе добычи (вылова) или на данном рыбопромысловом участке;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направить данную информацию в территориальные органы Росрыболовства.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55. При специализированном промысле крабов всех видов на борту краболовных судов обязательно наличие специальных лотков для возвращения прилова видов крабов, не поименованных в разрешении на добычу (вылов) водных биоресурсов, а также молоди и самок крабов всех видов в естественную среду обитания независимо от состояния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56. </w:t>
      </w:r>
      <w:proofErr w:type="gramStart"/>
      <w:r w:rsidRPr="004C0B35">
        <w:rPr>
          <w:rFonts w:ascii="Times New Roman" w:hAnsi="Times New Roman" w:cs="Times New Roman"/>
          <w:sz w:val="28"/>
          <w:szCs w:val="28"/>
        </w:rPr>
        <w:t>Прилов водных биоресурсов, для которых общий допустимый улов не установлен (за исключением видов, на добычу (вылов) которых установлены полный, временный или сезонный запреты), допускается в количестве, не превышающем 49 процентов от общего веса улова за одну операцию по добыче (вылову).</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IV. Правила добычи (вылова) водных биоресурсов в целях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любительского и спортивного рыболовства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 Требования к сохранению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57. Граждане вправе осуществлять любительское и спортивное рыболовство на водных объектах рыбохозяйственного значения общего пользования свободно и бесплатно в соответствии с Правилами рыболовства.</w:t>
      </w:r>
    </w:p>
    <w:p w:rsidR="002053BE" w:rsidRPr="004C0B35"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58. Любительское и спортивное рыболовство на рыбопромысловых участках, предоставленных пользователям (за исключением граждан) на основании договоров о предоставлении рыбопромыслового участка для организации указанного вида рыболовства, гражданами осуществляется при наличии путевки (документа, подтверждающего заключение договора возмездного оказания услуг в области любительского и спортивного рыболовства), выдаваемой пользователем. В путевке должен быть указан объем водных биоресурсов, согласованный для добычи (вылова), район добычи (вылова) в пределах рыбопромыслового участка, орудия добычи (вылова), срок ее действия;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Граждане, осуществляющие любительское и спортивное рыболовство на предоставленных для этих целей рыбопромысловых участках, должны иметь при себе путевку, паспорт или иной документ, удостоверяющий личность.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59. </w:t>
      </w:r>
      <w:proofErr w:type="gramStart"/>
      <w:r w:rsidRPr="004C0B35">
        <w:rPr>
          <w:rFonts w:ascii="Times New Roman" w:hAnsi="Times New Roman" w:cs="Times New Roman"/>
          <w:sz w:val="28"/>
          <w:szCs w:val="28"/>
        </w:rPr>
        <w:t xml:space="preserve">При организации любительского и спортивного рыболовства на предоставленных для этих целей рыбопромысловых участках пользователи (за исключением граждан) должны иметь надлежащим образом оформленный договор о предоставлении рыбопромыслового участка на добычу (вылов) водных биоресурсов, разрешение на добычу (вылов) водных биоресурсов, промысловый журнал в соответствии с </w:t>
      </w:r>
      <w:hyperlink r:id="rId23" w:history="1">
        <w:r w:rsidRPr="004C0B35">
          <w:rPr>
            <w:rStyle w:val="a6"/>
            <w:rFonts w:ascii="Times New Roman" w:hAnsi="Times New Roman" w:cs="Times New Roman"/>
            <w:color w:val="auto"/>
            <w:sz w:val="28"/>
            <w:szCs w:val="28"/>
            <w:u w:val="none"/>
          </w:rPr>
          <w:t>формой</w:t>
        </w:r>
      </w:hyperlink>
      <w:r w:rsidRPr="004C0B35">
        <w:rPr>
          <w:rFonts w:ascii="Times New Roman" w:hAnsi="Times New Roman" w:cs="Times New Roman"/>
          <w:sz w:val="28"/>
          <w:szCs w:val="28"/>
        </w:rPr>
        <w:t>, установленной Минсельхозом России, и текст Правил рыболовства.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60. При организации любительского и спортивного рыболовства на основании договора о предоставлении рыбопромыслового участка на добычу (вылов) водных биоресурсов пользователи (за исключением граждан):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производят выдачу гражданам путевок в пределах выделенных пользователям объемов квот добычи (вылова)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обеспечивают раздельный учет улова водных биоресурсов по видам, объемам и районам (местам) добычи (вылова) водных биоресурсов в промысловом журнале;</w:t>
      </w:r>
    </w:p>
    <w:p w:rsidR="002053BE" w:rsidRPr="00C206B7" w:rsidRDefault="002053BE" w:rsidP="002053BE">
      <w:pPr>
        <w:pStyle w:val="HTML"/>
        <w:spacing w:line="360" w:lineRule="auto"/>
        <w:ind w:firstLine="567"/>
        <w:jc w:val="both"/>
        <w:rPr>
          <w:rFonts w:ascii="Times New Roman" w:hAnsi="Times New Roman" w:cs="Times New Roman"/>
          <w:sz w:val="28"/>
          <w:szCs w:val="28"/>
        </w:rPr>
      </w:pPr>
      <w:r w:rsidRPr="004C0B35">
        <w:rPr>
          <w:rFonts w:ascii="Times New Roman" w:hAnsi="Times New Roman" w:cs="Times New Roman"/>
          <w:sz w:val="28"/>
          <w:szCs w:val="28"/>
        </w:rPr>
        <w:t>обеспечивают соблюдение установленных комиссией  по регулированию добычи (вылова) анадромных видов рыб в соответствующем субъекте Российской Федерации объемов, сроков, мест добычи (вылова) и иных утвержденных территориальным органом федерального агентства по рыболовству условий добычи (вылова) анадромных видов рыб;</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представляют в территориальные органы Росрыболовства сведения о добыче (вылове) в соответствии с формой отчетности, указанной в Приложении № 2 «Форма отчетности о добыче (вылове) водных биоресурсов» к Правилам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водных биоресурсов (за исключением тихоокеанских лососей) по районам добычи (вылова) не позднее 18 и 3 числа каждого месяца по состоянию на 15 и последнее число месяца;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представляют в территориальные органы Росрыболовства сведения о добыче (вылове) тихоокеанских лососей в соответствии с формой отчетности, указанной в Приложении № 2 «Форма отчетности о добыче (вылове) водных биоресурсов» к Правилам рыболовства по каждому разрешению на добычу (вылов) в течение всего периода его действия раздельно по районам и объектам добычи (вылова) в сроки, установленные решением комиссии по регулированию добычи (вылова) анадромных видов</w:t>
      </w:r>
      <w:proofErr w:type="gramEnd"/>
      <w:r>
        <w:rPr>
          <w:rFonts w:ascii="Times New Roman" w:hAnsi="Times New Roman" w:cs="Times New Roman"/>
          <w:sz w:val="28"/>
          <w:szCs w:val="28"/>
        </w:rPr>
        <w:t xml:space="preserve"> рыб, но не реже 5, 10, 15, 20, 25 и последнее число каждого месяца не позднее суток после указанной даты.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61. Пользователи рыбопромысловыми участками, предоставленными для организации любительского и спортивного рыболовства, а также граждане, не вправе: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61.1. осуществлять любительское и спортивное рыболовство: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61.1.1. в запретные сроки и в закрытых для добычи (вылова) местах;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61.1.2. с судов и других плавсредств, не зарегистрированных в установленном порядке (за исключением судов и других плавсредств не подлежащих государственной регистрации) и не имеющих четко нанесенных на борту опознавательных знаков установленного образца;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61.1.3. с применением взрывчатых, токсичных и наркотических средств (веществ), орудий и способов добычи (вылова), воздействующих на водные биоресурсы электрическим током, колющих орудий добычи (вылова), за исключением осуществления любительского и спортивного рыболовства с использованием специальных ружей и пистолетов для подводной охоты (далее - подводная охота), огнестрельного оружия (за исключением добычи (вылова) морских млекопитающих разрешенным нарезным оружием), а также других запрещенных </w:t>
      </w:r>
      <w:hyperlink r:id="rId24" w:history="1">
        <w:r>
          <w:rPr>
            <w:rStyle w:val="a6"/>
            <w:rFonts w:ascii="Times New Roman" w:hAnsi="Times New Roman" w:cs="Times New Roman"/>
            <w:color w:val="auto"/>
            <w:sz w:val="28"/>
            <w:szCs w:val="28"/>
            <w:u w:val="none"/>
          </w:rPr>
          <w:t>законодательством</w:t>
        </w:r>
      </w:hyperlink>
      <w:r w:rsidRPr="004C0B35">
        <w:rPr>
          <w:rFonts w:ascii="Times New Roman" w:hAnsi="Times New Roman" w:cs="Times New Roman"/>
          <w:sz w:val="28"/>
          <w:szCs w:val="28"/>
        </w:rPr>
        <w:t xml:space="preserve"> Российской</w:t>
      </w:r>
      <w:proofErr w:type="gramEnd"/>
      <w:r w:rsidRPr="004C0B35">
        <w:rPr>
          <w:rFonts w:ascii="Times New Roman" w:hAnsi="Times New Roman" w:cs="Times New Roman"/>
          <w:sz w:val="28"/>
          <w:szCs w:val="28"/>
        </w:rPr>
        <w:t xml:space="preserve"> Федерации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b/>
          <w:sz w:val="28"/>
          <w:szCs w:val="28"/>
        </w:rPr>
      </w:pPr>
      <w:r w:rsidRPr="004C0B35">
        <w:rPr>
          <w:rFonts w:ascii="Times New Roman" w:hAnsi="Times New Roman" w:cs="Times New Roman"/>
          <w:sz w:val="28"/>
          <w:szCs w:val="28"/>
        </w:rPr>
        <w:t xml:space="preserve">61.1.4. на зимовальных ямах в запретные сроки (периоды), на внутренних водных путях, используемых для судоходства (за исключением согласованных с бассейновыми органами государственного управления на внутреннем водном транспорте районов, в которых не создаются помехи водному транспорту);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61.1.5. способом  гона (в том числе, при помощи бряцал и ботания), багрения (в том числе, подсекания), глушения;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61.2. осуществлять подводную охоту: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местах нерестового хода тихоокеанских лососей (за исключением морских акваторий, а также любительского и спортивного рыболовства по путевкам на рыбопромысловых участках, предоставленных пользователям на основании договоров о предоставлении рыбопромыслового участка для организации любительского и спортивного рыболовства (далее – любительское и спортивное рыболовство (добыча (вылов))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местах массового и организованного отдыха граждан;</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запретных и закрытых районах добычи (вылова), в запретные для добычи (вылова) водных биоресурсов сроки (периоды);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61.3. применять специальные ружья и пистолеты для подводной охоты: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берега;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борта плавучих средств;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взабродку;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61.4. осуществлять подводную охоту с использованием аквалангов и других автономных дыхательных аппаратов;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61.5. осуществлять добычу (вылов):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всех видов млекопитающих повсеместно и круглогодично, за исключением осуществления добычи (вылова)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акклиматизированных видов водных биоресурсов, не разрешенных для добычи (вылова) (попавшие в орудия добычи (вылова), такие водные биоресурсы должны немедленно в живом виде выпускаться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61.6. устанавливать: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орудия добычи (вылова) с перекрытием более 2/3 ширины русла реки, ручья или протоки, причем наиболее глубокая часть русла должна оставаться свободной (запрещается также одновременный или поочередной замет неводов с противоположных берегов "в замок");</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ставные и плавные орудия добычи (вылова) в шахматном порядке;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61.7. использовать: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орудия добычи (вылова) из водных объектов, в которых обнаружены очаги паразитарных и инфекционных заболеваний водных биоресурсов, в других водных объектах без предварительной дезинфекции этих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сетные орудия добычи (вылова), не обозначая их положения с помощью буев или опознавательных знаков, на которые нанесена информация о наименовании пользователя, осуществляющего добычу (вылов) водных биоресурсов, номере путевки и номере разрешения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61.8. вести учет и представлять сведения о добыче (вылове) водных биоресурсов с искажением фактических размеров улова, его видового состава, используемых орудий добычи (вылова), сроков, видов использования и способов добычи (вылова), а также без указания или с указанием неверного наименования района (места)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61.9. превышать объем и количество добытых (выловленных) водных биоресурсов, установленных в путевке и в разрешении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61.10. иметь на водном объекте и в местах добычи (вылова) в рабочем состоянии орудия добычи (вылова), применение которых в данном районе </w:t>
      </w:r>
      <w:r w:rsidRPr="004C0B35">
        <w:rPr>
          <w:rFonts w:ascii="Times New Roman" w:hAnsi="Times New Roman" w:cs="Times New Roman"/>
          <w:sz w:val="28"/>
          <w:szCs w:val="28"/>
        </w:rPr>
        <w:lastRenderedPageBreak/>
        <w:t>добычи (вылова) и/или в данные сроки добычи (вылова) водных биоресурсов запрещено;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61.11. выбрасывать добытые (выловленные) водные биоресурсы, разрешенные для добычи (вылова), за исключением рыболовства, осуществляемого по принципу "поймал-отпустил" (в случае добычи (вылова) запрещенных видов водных биоресурсов они должны, независимо от состояния, выпускаться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61.12. применять орудия добычи (вылова), имеющие размер и оснастку, а также размер ячеи, не соответствующий требованиям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61.13. допускать нахождение жаберных сетей в водных объектах рыбохозяйственного значения, считая с момента полной их установки до момента начала выборки (застой сетей) более 48 часов в летний период и более 72 часов в осенний, зимний и весенний периоды;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61.14. загрязнять водные объекты и допускать ухудшение естественных условий обитания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61.15. осуществлять добычу (вылов) тихоокеанских лососей в дни (периоды) пропуска производителей тихоокеанских лососей на нерестилища. Указанные дни (периоды) устанавливаются по решению комиссии по регулированию добычи (вылова) анадромных видов рыб.</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 Районы, запретные для добычи (вылова)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62. Запрещается осуществлять любительское и спортивное рыболовство: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в </w:t>
      </w:r>
      <w:proofErr w:type="gramStart"/>
      <w:r w:rsidRPr="004C0B35">
        <w:rPr>
          <w:rFonts w:ascii="Times New Roman" w:hAnsi="Times New Roman" w:cs="Times New Roman"/>
          <w:sz w:val="28"/>
          <w:szCs w:val="28"/>
        </w:rPr>
        <w:t>пределах</w:t>
      </w:r>
      <w:proofErr w:type="gramEnd"/>
      <w:r w:rsidRPr="004C0B35">
        <w:rPr>
          <w:rFonts w:ascii="Times New Roman" w:hAnsi="Times New Roman" w:cs="Times New Roman"/>
          <w:sz w:val="28"/>
          <w:szCs w:val="28"/>
        </w:rPr>
        <w:t xml:space="preserve"> установленных в соответствии с законодательством Российской Федерации охранных зон гидротехнических сооружений и мостов</w:t>
      </w:r>
      <w:r>
        <w:rPr>
          <w:rStyle w:val="ae"/>
          <w:rFonts w:ascii="Times New Roman" w:hAnsi="Times New Roman"/>
          <w:sz w:val="28"/>
          <w:szCs w:val="28"/>
        </w:rPr>
        <w:footnoteReference w:id="19"/>
      </w:r>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 рыбопромысловых участках на расстоянии менее 500 м от мест постановки стационарных орудий добычи (вылова), тоней, плавов;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 рисовых чеках.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63. Запрещается осуществлять любительское и спортивное рыболовство всех видов водных биоресурсов во внутренних водных объектах рыбохозяйственного значения, за исключением внутренних морских вод, расположенных на территории следующих субъектов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63.1.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притоках реки Раздольной: реках Нежинка, Ананьевка, Грязная, Вторая речка от ее устья до реки Нежинка;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в реке </w:t>
      </w:r>
      <w:proofErr w:type="gramStart"/>
      <w:r w:rsidRPr="004C0B35">
        <w:rPr>
          <w:rFonts w:ascii="Times New Roman" w:hAnsi="Times New Roman" w:cs="Times New Roman"/>
          <w:sz w:val="28"/>
          <w:szCs w:val="28"/>
        </w:rPr>
        <w:t>Желтая</w:t>
      </w:r>
      <w:proofErr w:type="gramEnd"/>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реках Рязановка, Барабашевка, Васильковка (приток реки Аввакумовка);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63.2. Амурской области, Еврейской автономной области и Хабаровского края на пограничных участках реки Амур, расположенных на расстоянии 0,5 км от </w:t>
      </w:r>
      <w:proofErr w:type="gramStart"/>
      <w:r w:rsidRPr="004C0B35">
        <w:rPr>
          <w:rFonts w:ascii="Times New Roman" w:hAnsi="Times New Roman" w:cs="Times New Roman"/>
          <w:sz w:val="28"/>
          <w:szCs w:val="28"/>
        </w:rPr>
        <w:t>устьев</w:t>
      </w:r>
      <w:proofErr w:type="gramEnd"/>
      <w:r w:rsidRPr="004C0B35">
        <w:rPr>
          <w:rFonts w:ascii="Times New Roman" w:hAnsi="Times New Roman" w:cs="Times New Roman"/>
          <w:sz w:val="28"/>
          <w:szCs w:val="28"/>
        </w:rPr>
        <w:t xml:space="preserve"> впадающих в нее притоков, и вглубь реки Амур на всю ширину этих притоков, а также в самих притоках в пределах пограничной зоны,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63.3. Чукотского автономного округа - на озере Эльгыгытгын.</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3. Запретные сроки (периоды) для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 Запрещается любительское и спортивное рыболовство в следующие сроки во внутренних морских водах и в территориальном море: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64.1. в подзоне Приморье (в границах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креветки травяной повсеместно - с 20 мая по 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всех видов водных биоресурсов около устьев рек, впадающих в Японское море и залив Петра Великого на расстоянии 2 км в обе стороны и 2 км вглубь моря или залива - во время хода тихоокеанских лососей с 1 июня по 31 октября, за исключением рыболовства разрешенными орудиями добычи (вылова), установленными абзацем вторым пункта 73.1</w:t>
      </w:r>
      <w:r w:rsidRPr="004C0B35">
        <w:rPr>
          <w:rFonts w:ascii="Times New Roman" w:hAnsi="Times New Roman" w:cs="Times New Roman"/>
          <w:b/>
          <w:sz w:val="28"/>
          <w:szCs w:val="28"/>
        </w:rPr>
        <w:t xml:space="preserve"> </w:t>
      </w:r>
      <w:r w:rsidRPr="004C0B35">
        <w:rPr>
          <w:rFonts w:ascii="Times New Roman" w:hAnsi="Times New Roman" w:cs="Times New Roman"/>
          <w:sz w:val="28"/>
          <w:szCs w:val="28"/>
        </w:rPr>
        <w:t>Правил рыболовства, а также за исключением рыболовства по</w:t>
      </w:r>
      <w:proofErr w:type="gramEnd"/>
      <w:r w:rsidRPr="004C0B35">
        <w:rPr>
          <w:rFonts w:ascii="Times New Roman" w:hAnsi="Times New Roman" w:cs="Times New Roman"/>
          <w:sz w:val="28"/>
          <w:szCs w:val="28"/>
        </w:rPr>
        <w:t xml:space="preserve"> путевкам на рыбопромысловых участках, предоставленных пользователям на основании договоров о предоставлении рыбопромыслового участка для организации любительского и спортивного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64.2. в подзоне Приморье (в границах Хабаровского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сельди тихоокеанской, а также добывание ламинарий, зостеры, филлоспадикса, на которых отложена икра сельди, - с 1 мая по 30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64.3. в Северо-Охотоморской подзоне и в Западно-Камчатской подзоне (в пределах границ Магаданской области) - добыча водорослей во время нереста сельди тихоокеанской в период с 25 мая по 20 июня, а в районе от устья реки Яна до мыса Северный – добыча (вылов) водных биоресурсов ставными сетями с 15 мая по 20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64.4. в Чукотском море и в Чукотской зоне Берингова моря (в границах Чукотского автономного округа) всех видов водных биоресурсов - ставными сетями с 15 июня по 15 сентября (за исключением добычи (вылова) тихоокеанских лососей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64.5. в </w:t>
      </w:r>
      <w:proofErr w:type="gramStart"/>
      <w:r w:rsidRPr="004C0B35">
        <w:rPr>
          <w:rFonts w:ascii="Times New Roman" w:hAnsi="Times New Roman" w:cs="Times New Roman"/>
          <w:sz w:val="28"/>
          <w:szCs w:val="28"/>
        </w:rPr>
        <w:t>Восточно-Сахалинской</w:t>
      </w:r>
      <w:proofErr w:type="gramEnd"/>
      <w:r w:rsidRPr="004C0B35">
        <w:rPr>
          <w:rFonts w:ascii="Times New Roman" w:hAnsi="Times New Roman" w:cs="Times New Roman"/>
          <w:sz w:val="28"/>
          <w:szCs w:val="28"/>
        </w:rPr>
        <w:t xml:space="preserve"> подзоне креветок и шримсов - с 15 мая по 15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64.6. в Восточно-Сахалинской подзоне и Южно-Курильской зоне устриц, петушка и спизулы - с 1 декабря по 1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64.7. в Южно-Курильской зоне креветок и шримсов - с 1 июля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64.8. в зонах Южно-Курильской, Северо-Курильской, подзоне Восточно-Сахалинской краба колючего - с 1 июня по 31 августа, в подзонах Северо-Охотоморской и Западно-Камчатской – с 1 августа по 31 августа;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64.9. краба синего в подзоне Северо-Охотоморской - с 1 августа по 30 сентября, в подзоне </w:t>
      </w:r>
      <w:proofErr w:type="gramStart"/>
      <w:r w:rsidRPr="004C0B35">
        <w:rPr>
          <w:rFonts w:ascii="Times New Roman" w:hAnsi="Times New Roman" w:cs="Times New Roman"/>
          <w:sz w:val="28"/>
          <w:szCs w:val="28"/>
        </w:rPr>
        <w:t>Западно-Камчатской</w:t>
      </w:r>
      <w:proofErr w:type="gramEnd"/>
      <w:r w:rsidRPr="004C0B35">
        <w:rPr>
          <w:rFonts w:ascii="Times New Roman" w:hAnsi="Times New Roman" w:cs="Times New Roman"/>
          <w:sz w:val="28"/>
          <w:szCs w:val="28"/>
        </w:rPr>
        <w:t xml:space="preserve"> – с 15 июля по 10 октября.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65. Запрещается любительское и спортивное рыболовство в следующие сроки во внутренних водных объектах рыбохозяйственного значения, за исключением внутренних морских вод, расположенных на территории следующих субъектов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65.1.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всех видов водных биоресурсов (за исключением рыболовства удебными орудиями добычи (вылова) всех видов и наименований</w:t>
      </w:r>
      <w:r>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озере Ханка, в </w:t>
      </w:r>
      <w:proofErr w:type="gramStart"/>
      <w:r>
        <w:rPr>
          <w:rFonts w:ascii="Times New Roman" w:hAnsi="Times New Roman" w:cs="Times New Roman"/>
          <w:sz w:val="28"/>
          <w:szCs w:val="28"/>
        </w:rPr>
        <w:t>устьях</w:t>
      </w:r>
      <w:proofErr w:type="gramEnd"/>
      <w:r>
        <w:rPr>
          <w:rFonts w:ascii="Times New Roman" w:hAnsi="Times New Roman" w:cs="Times New Roman"/>
          <w:sz w:val="28"/>
          <w:szCs w:val="28"/>
        </w:rPr>
        <w:t xml:space="preserve"> впадающих в него рек и на расстоянии 1 км от устья вверх по течению и в разливах - в период с 20 апреля по 20 июля;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озерах: </w:t>
      </w:r>
      <w:proofErr w:type="gramStart"/>
      <w:r>
        <w:rPr>
          <w:rFonts w:ascii="Times New Roman" w:hAnsi="Times New Roman" w:cs="Times New Roman"/>
          <w:sz w:val="28"/>
          <w:szCs w:val="28"/>
        </w:rPr>
        <w:t>Петропавловском (Дальнереченский район), Заря (Лазовский район), Гусином (остров Путятин); Орехово (Анучинский район), Ковчег (Хасанский район) - с 1 июня по 15 сентября;</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устье протоки Вербовой, впадающей в реку Большая Уссурка, - с 1 сентября по 15 декабря;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реке Арсеньевка, на ее разливах и притоках - с 20 апреля по 20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реке Кривая (Лазовский район) - с 20 августа по 20 сентября;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реке Спасовка: от устья до Гайворонского шлюза - с 1 апреля по 1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разливах реки Спасовка - с 20 апреля по 20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зимовальных </w:t>
      </w:r>
      <w:proofErr w:type="gramStart"/>
      <w:r>
        <w:rPr>
          <w:rFonts w:ascii="Times New Roman" w:hAnsi="Times New Roman" w:cs="Times New Roman"/>
          <w:sz w:val="28"/>
          <w:szCs w:val="28"/>
        </w:rPr>
        <w:t>ямах</w:t>
      </w:r>
      <w:proofErr w:type="gramEnd"/>
      <w:r>
        <w:rPr>
          <w:rFonts w:ascii="Times New Roman" w:hAnsi="Times New Roman" w:cs="Times New Roman"/>
          <w:sz w:val="28"/>
          <w:szCs w:val="28"/>
        </w:rPr>
        <w:t xml:space="preserve"> на всех реках - с 10 ноября по 30 марта;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65.2. Амурской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местах скоплений: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осетровых рыб - круглогодично;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Pr="004C0B35">
        <w:rPr>
          <w:rFonts w:ascii="Times New Roman" w:hAnsi="Times New Roman" w:cs="Times New Roman"/>
          <w:sz w:val="28"/>
          <w:szCs w:val="28"/>
        </w:rPr>
        <w:t>всех видов рыб, в период преднерестовых концентраций и на миграционных путях этих видов рыб (за исключением любительского и спортивного рыболовства по путевкам)</w:t>
      </w:r>
      <w:r>
        <w:rPr>
          <w:rFonts w:ascii="Times New Roman" w:hAnsi="Times New Roman" w:cs="Times New Roman"/>
          <w:sz w:val="28"/>
          <w:szCs w:val="28"/>
        </w:rPr>
        <w:t>- с 20 апреля по 30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всех видов рыб:</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 отдушин, проталин и других мест естественного </w:t>
      </w:r>
      <w:proofErr w:type="gramStart"/>
      <w:r>
        <w:rPr>
          <w:rFonts w:ascii="Times New Roman" w:hAnsi="Times New Roman" w:cs="Times New Roman"/>
          <w:sz w:val="28"/>
          <w:szCs w:val="28"/>
        </w:rPr>
        <w:t>выхода</w:t>
      </w:r>
      <w:proofErr w:type="gramEnd"/>
      <w:r>
        <w:rPr>
          <w:rFonts w:ascii="Times New Roman" w:hAnsi="Times New Roman" w:cs="Times New Roman"/>
          <w:sz w:val="28"/>
          <w:szCs w:val="28"/>
        </w:rPr>
        <w:t xml:space="preserve"> насыщенных кислородом вод - с 1 февраля по 20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зимовальных ямах - с 20 октября по 30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65.3. Еврейской автономной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65.3.1. в местах нереста и на путях нерестовой миграции кеты осенней повсеместно (за исключением любительского и спортивного рыболовства по путевкам) - с 1 сентября по 31 октября: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65.3.2. в местах скоплений: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осетровых рыб - круглогодично;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 всех видов рыб:</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 отдушин, проталин и других мест естественного </w:t>
      </w:r>
      <w:proofErr w:type="gramStart"/>
      <w:r>
        <w:rPr>
          <w:rFonts w:ascii="Times New Roman" w:hAnsi="Times New Roman" w:cs="Times New Roman"/>
          <w:sz w:val="28"/>
          <w:szCs w:val="28"/>
        </w:rPr>
        <w:t>выхода</w:t>
      </w:r>
      <w:proofErr w:type="gramEnd"/>
      <w:r>
        <w:rPr>
          <w:rFonts w:ascii="Times New Roman" w:hAnsi="Times New Roman" w:cs="Times New Roman"/>
          <w:sz w:val="28"/>
          <w:szCs w:val="28"/>
        </w:rPr>
        <w:t xml:space="preserve"> насыщенных кислородом вод - с 1 февраля по 20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зимовальных рыбных ямах - с 20 октября по 30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в период нереста ранненерестующих видов рыб (за исключением любительского и спортивного рыболовства по путевкам) в реке Биджан и ее </w:t>
      </w:r>
      <w:r>
        <w:rPr>
          <w:rFonts w:ascii="Times New Roman" w:hAnsi="Times New Roman" w:cs="Times New Roman"/>
          <w:sz w:val="28"/>
          <w:szCs w:val="28"/>
        </w:rPr>
        <w:lastRenderedPageBreak/>
        <w:t>притоках, в реке Бира и ее притоках (реки Сутара, Кульдур, Большая Каменушка, Никита, Трек), - с 20 апреля по 30 мая;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65.4. Магаданской области и Чукотского автономного округа: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 30 июня по 30 сентября - во всех реках, впадающих в Охотское, Берингово, Чукотское и Восточно-Сибирское моря, и их притоках, являющихся местом обитания и миграций лососевых видов рыб, - способом блеснения с применением лески толщиной более 0,3 мм и крючка с кратчайшим расстоянием между цевьем и острием жала более 7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реке Тауй от устья до 14-го плеса - с 25 мая по 20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реках: Наледный, Нильберкан (бассейн реки Ола) - круглогодично;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Элекчанских озерах и в реке Яма от истока до впадения ручья </w:t>
      </w:r>
      <w:proofErr w:type="gramStart"/>
      <w:r>
        <w:rPr>
          <w:rFonts w:ascii="Times New Roman" w:hAnsi="Times New Roman" w:cs="Times New Roman"/>
          <w:sz w:val="28"/>
          <w:szCs w:val="28"/>
        </w:rPr>
        <w:t>Осадочный</w:t>
      </w:r>
      <w:proofErr w:type="gramEnd"/>
      <w:r>
        <w:rPr>
          <w:rFonts w:ascii="Times New Roman" w:hAnsi="Times New Roman" w:cs="Times New Roman"/>
          <w:sz w:val="28"/>
          <w:szCs w:val="28"/>
        </w:rPr>
        <w:t xml:space="preserve"> – с 1 сентября по 10 октября;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65.5. Хабаровского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65.5.1. в период нерестовой миграции и нереста тихоокеанских лососей (за исключением любительского и спортивного рыболовства по путевкам) в водных объектах рыбохозяйственного значения, указанных в </w:t>
      </w:r>
      <w:hyperlink r:id="rId25" w:history="1">
        <w:r>
          <w:rPr>
            <w:rStyle w:val="a6"/>
            <w:rFonts w:ascii="Times New Roman" w:hAnsi="Times New Roman" w:cs="Times New Roman"/>
            <w:color w:val="auto"/>
            <w:sz w:val="28"/>
            <w:szCs w:val="28"/>
            <w:u w:val="none"/>
          </w:rPr>
          <w:t>Приложении № 3</w:t>
        </w:r>
      </w:hyperlink>
      <w:r w:rsidRPr="004C0B35">
        <w:rPr>
          <w:rFonts w:ascii="Times New Roman" w:hAnsi="Times New Roman" w:cs="Times New Roman"/>
          <w:sz w:val="28"/>
          <w:szCs w:val="28"/>
        </w:rPr>
        <w:t xml:space="preserve"> "Запретные сроки для добычи (вылова) водных биоресурсов в целях любительского и спортивного рыболовства в период нерестовой миграции и нереста тихоокеанских лососей (за исключением любительского и спортивного рыболовства по путевкам) в водных объектах рыбохозяйственного значения</w:t>
      </w:r>
      <w:proofErr w:type="gramEnd"/>
      <w:r w:rsidRPr="004C0B35">
        <w:rPr>
          <w:rFonts w:ascii="Times New Roman" w:hAnsi="Times New Roman" w:cs="Times New Roman"/>
          <w:sz w:val="28"/>
          <w:szCs w:val="28"/>
        </w:rPr>
        <w:t xml:space="preserve"> Хабаровского края" к Правилам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65.5.2. в период нереста ранненерестующих видов рыб, (за исключением любительского и спортивного рыболовства по путевкам) в водных объектах рыбохозяйственного значения, указанных в </w:t>
      </w:r>
      <w:hyperlink r:id="rId26" w:history="1">
        <w:r>
          <w:rPr>
            <w:rStyle w:val="a6"/>
            <w:rFonts w:ascii="Times New Roman" w:hAnsi="Times New Roman" w:cs="Times New Roman"/>
            <w:color w:val="auto"/>
            <w:sz w:val="28"/>
            <w:szCs w:val="28"/>
            <w:u w:val="none"/>
          </w:rPr>
          <w:t>Приложении № 4</w:t>
        </w:r>
      </w:hyperlink>
      <w:r w:rsidRPr="004C0B35">
        <w:rPr>
          <w:rFonts w:ascii="Times New Roman" w:hAnsi="Times New Roman" w:cs="Times New Roman"/>
          <w:sz w:val="28"/>
          <w:szCs w:val="28"/>
        </w:rPr>
        <w:t xml:space="preserve"> "Запретные сроки для добычи (вылова) водных биоресурсов в целях любительского и спортивного рыболовства в период нереста ранненерестующих видов рыб (за исключением любительского и спортивного рыболовства по путевкам) в водных объектах рыбохозяйственного значения Хабаровского края" к Правилам</w:t>
      </w:r>
      <w:proofErr w:type="gramEnd"/>
      <w:r w:rsidRPr="004C0B35">
        <w:rPr>
          <w:rFonts w:ascii="Times New Roman" w:hAnsi="Times New Roman" w:cs="Times New Roman"/>
          <w:sz w:val="28"/>
          <w:szCs w:val="28"/>
        </w:rPr>
        <w:t xml:space="preserve">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65.5.3. в период нереста весенне-летненерестующих видов рыб, (за исключением любительского и спортивного рыболовства по путевкам) в водных объектах рыбохозяйственного значения, указанных в </w:t>
      </w:r>
      <w:hyperlink r:id="rId27" w:history="1">
        <w:r>
          <w:rPr>
            <w:rStyle w:val="a6"/>
            <w:rFonts w:ascii="Times New Roman" w:hAnsi="Times New Roman" w:cs="Times New Roman"/>
            <w:color w:val="auto"/>
            <w:sz w:val="28"/>
            <w:szCs w:val="28"/>
            <w:u w:val="none"/>
          </w:rPr>
          <w:t>Приложении № 5</w:t>
        </w:r>
      </w:hyperlink>
      <w:r w:rsidRPr="004C0B35">
        <w:rPr>
          <w:rFonts w:ascii="Times New Roman" w:hAnsi="Times New Roman" w:cs="Times New Roman"/>
          <w:sz w:val="28"/>
          <w:szCs w:val="28"/>
        </w:rPr>
        <w:t xml:space="preserve"> "Запретные сроки для добычи (вылова) водных биоресурсов в целях любительского и спортивного рыболовства в период нереста весенне-</w:t>
      </w:r>
      <w:r w:rsidRPr="004C0B35">
        <w:rPr>
          <w:rFonts w:ascii="Times New Roman" w:hAnsi="Times New Roman" w:cs="Times New Roman"/>
          <w:sz w:val="28"/>
          <w:szCs w:val="28"/>
        </w:rPr>
        <w:lastRenderedPageBreak/>
        <w:t>летненерестующих видов рыб, (за исключением любительского и спортивного рыболовства по путевкам) в водных объектах рыбохозяйственного значения Хабаровского края" к Правилам</w:t>
      </w:r>
      <w:proofErr w:type="gramEnd"/>
      <w:r w:rsidRPr="004C0B35">
        <w:rPr>
          <w:rFonts w:ascii="Times New Roman" w:hAnsi="Times New Roman" w:cs="Times New Roman"/>
          <w:sz w:val="28"/>
          <w:szCs w:val="28"/>
        </w:rPr>
        <w:t xml:space="preserve">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65.5.4. в местах скоплений всех видов рыб у отдушин, проталин и других мест естественного </w:t>
      </w:r>
      <w:proofErr w:type="gramStart"/>
      <w:r w:rsidRPr="004C0B35">
        <w:rPr>
          <w:rFonts w:ascii="Times New Roman" w:hAnsi="Times New Roman" w:cs="Times New Roman"/>
          <w:sz w:val="28"/>
          <w:szCs w:val="28"/>
        </w:rPr>
        <w:t>выхода</w:t>
      </w:r>
      <w:proofErr w:type="gramEnd"/>
      <w:r w:rsidRPr="004C0B35">
        <w:rPr>
          <w:rFonts w:ascii="Times New Roman" w:hAnsi="Times New Roman" w:cs="Times New Roman"/>
          <w:sz w:val="28"/>
          <w:szCs w:val="28"/>
        </w:rPr>
        <w:t xml:space="preserve"> насыщенных кислородом вод - с 1 февраля по 20 апреля;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65.5.5. корюшки азиатской зубастой нерестовой в реках Охотского района Хабаровского края (за исключением любительского и спортивного рыболовства по путевкам) – с 20 апреля по 15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 Запретные для добычи (вылова) виды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66. Запрещается добыча (вылов) следующих водных биоресурсов во внутренних морских водах и в территориальном море: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66.1. в подзоне Приморье (в границах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кеты, симы, горбуши, за исключением осуществления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молоди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многощетинковых червей (полихет);</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калуги;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сельди тихоокеанской южнее залива Ольга,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крабов: камчатского, синего, колючего, волосатого, краба-стригуна опилио,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морского гребешка</w:t>
      </w:r>
      <w:r>
        <w:rPr>
          <w:rFonts w:ascii="Times New Roman" w:hAnsi="Times New Roman" w:cs="Times New Roman"/>
          <w:sz w:val="28"/>
          <w:szCs w:val="28"/>
        </w:rPr>
        <w:t>,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трепанга дальневосточного,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пиленгаса,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зостеры, филлоспадикса, на которых отложена икра сельди тихоокеанской.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66.2. в подзоне Приморье (в границах Хабаровского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крабов (</w:t>
      </w:r>
      <w:proofErr w:type="gramStart"/>
      <w:r>
        <w:rPr>
          <w:rFonts w:ascii="Times New Roman" w:hAnsi="Times New Roman" w:cs="Times New Roman"/>
          <w:sz w:val="28"/>
          <w:szCs w:val="28"/>
        </w:rPr>
        <w:t>камчатский</w:t>
      </w:r>
      <w:proofErr w:type="gramEnd"/>
      <w:r>
        <w:rPr>
          <w:rFonts w:ascii="Times New Roman" w:hAnsi="Times New Roman" w:cs="Times New Roman"/>
          <w:sz w:val="28"/>
          <w:szCs w:val="28"/>
        </w:rPr>
        <w:t>, синий, волосатый),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одногодичных;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осетровых (калуги, осетра), а также их молоди;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морских гребешков (приморского),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66.3. в Северо-Охотоморской подзоне (в границах Магаданской области) и Западно-Камчатской подзоне (в границах Магаданской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калуги;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корюшки нерестовой,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сельди тихоокеанской нерестовой (за исключением любительского и спортивного рыболовства по путевкам, а также добычи (вылова) удебными орудиями добычи (вылова) и многокрючковыми снастями с вертикальным расположением крючков типа "</w:t>
      </w:r>
      <w:proofErr w:type="gramStart"/>
      <w:r>
        <w:rPr>
          <w:rFonts w:ascii="Times New Roman" w:hAnsi="Times New Roman" w:cs="Times New Roman"/>
          <w:sz w:val="28"/>
          <w:szCs w:val="28"/>
        </w:rPr>
        <w:t>самодур</w:t>
      </w:r>
      <w:proofErr w:type="gramEnd"/>
      <w:r>
        <w:rPr>
          <w:rFonts w:ascii="Times New Roman" w:hAnsi="Times New Roman" w:cs="Times New Roman"/>
          <w:sz w:val="28"/>
          <w:szCs w:val="28"/>
        </w:rPr>
        <w:t>" без путевок);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зостеры, филлоспадикса, на которых отложена икра сельди тихоокеанской;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66.4. в Восточно-Камчатской зоне, Западно-Камчатской и Камчатско-Курильской в подзонах (в границах Камчатского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лососей, карликовых форм нерки и кижуча;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зостеры, филлоспадикса, на которых отложена икра сельди тихоокеанской;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66.5. в Южно-Курильской и Северо-Курильской </w:t>
      </w:r>
      <w:proofErr w:type="gramStart"/>
      <w:r>
        <w:rPr>
          <w:rFonts w:ascii="Times New Roman" w:hAnsi="Times New Roman" w:cs="Times New Roman"/>
          <w:sz w:val="28"/>
          <w:szCs w:val="28"/>
        </w:rPr>
        <w:t>зонах</w:t>
      </w:r>
      <w:proofErr w:type="gramEnd"/>
      <w:r>
        <w:rPr>
          <w:rFonts w:ascii="Times New Roman" w:hAnsi="Times New Roman" w:cs="Times New Roman"/>
          <w:sz w:val="28"/>
          <w:szCs w:val="28"/>
        </w:rPr>
        <w:t>, в Восточно-Сахалинской, Западно-Сахалинской подзонах, а также Камчатско-Курильской подзоне в границах Сахалинской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трепанга дальневосточного,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калуги;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краба камчатского</w:t>
      </w:r>
    </w:p>
    <w:p w:rsidR="002053BE" w:rsidRPr="00C206B7" w:rsidRDefault="002053BE" w:rsidP="002053BE">
      <w:pPr>
        <w:pStyle w:val="ConsPlusNormal"/>
        <w:widowControl/>
        <w:spacing w:line="360" w:lineRule="auto"/>
        <w:ind w:firstLine="540"/>
        <w:jc w:val="both"/>
        <w:rPr>
          <w:rFonts w:ascii="Times New Roman" w:hAnsi="Times New Roman" w:cs="Times New Roman"/>
          <w:b/>
          <w:sz w:val="28"/>
          <w:szCs w:val="28"/>
          <w:shd w:val="clear" w:color="auto" w:fill="FF0000"/>
        </w:rPr>
      </w:pPr>
      <w:r>
        <w:rPr>
          <w:rFonts w:ascii="Times New Roman" w:hAnsi="Times New Roman" w:cs="Times New Roman"/>
          <w:sz w:val="28"/>
          <w:szCs w:val="28"/>
        </w:rPr>
        <w:t>краба волосатого четырехугольного;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краба колючего (только 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подзоне);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морских гребешков;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66.6. в Чукотское море и в Чукотской зоне Берингова моря: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нерестовой корюшки;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сельди тихоокеанской нерестовой;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66.7. в Северо-Охотоморской подзоне (в границах Хабаровского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калуги;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крабов всех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зостеры, филлоспадикса, на которых отложена икра сельди тихоокеанской.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67. Запрещается добыча (вылов) следующих водных биоресурсов во внутренних водах, за исключением внутренних морских вод, расположенных на территории, расположенных на территории следующих субъектов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67.1. Приморского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кеты, симы, горбуши, за исключением осуществления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дальневосточной мягкотелой черепахи;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миддендорфовой перловицы Арсеньева;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калуги;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67.2. Амурской области, Еврейской автономной области и Хабаровского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белого амура;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бразении Шребера;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водяного ореха-чилима;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кеты, горбуши, нерки, кижуча,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симы;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осетровых (калуги, осетра), а также их молоди;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миддендорфовой перловицы Арсеньева;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пестрого толстолобика;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самок раков в период их нахождения с икрой;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омуля (Зейского водохранилища);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67.3. Магаданской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калуги;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чира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корюшки нерестовой;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67.4. Камчатского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лососевых, карликовых форм нерки и кижуча;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ламинарий, зостеры, филлоспадикса, на которых отложена икра сельди тихоокеанской;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67.5. Сахалинской области: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молоди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сибирского, или обыкновенного, тайменя;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маньчжурского гольяна Лаговского;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67.6. Чукотского автономного округа: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нельмы;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боганидской палии;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пильхыкайской даллии;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амгуэмской даллии;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муксуна;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омуля;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чира (за исключением любительского и спортивного рыболовства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68. В случае если добыты (выловлены) запретные для добычи (вылова) водные биоресурсы, они подлежат немедленному выпуску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69. Добыча (вылов) кумжи, палии, тихоокеанских лососей, омуля, чира может осуществляться только на основании путевок.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70. При осуществлении любительского и спортивного рыболовства не запрещается и не ограничивается сбор ламинарий, зостеры, филлоспадикса, мойвы и водных беспозвоночных, за исключением запретных для добычи (вылова) видов водных биоресурсов из штормовых выбросов.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 Виды запретных орудий и способов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71. При любительском и спортивном рыболовстве запрещается: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применение аханов (сетей с размером ячеи 90 мм и более),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самоловов, донных и пелагических тралов, «фонарей», капканов, острог;</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установка в водных объектах рыбохозяйственного значения заколов и других видов заграждений;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спуск водных объектов рыбохозяйственного значения с целью добычи (вылова)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установка крючковых орудий добычи (вылова) с количеством блесен или крючков, превышающим </w:t>
      </w:r>
      <w:proofErr w:type="gramStart"/>
      <w:r>
        <w:rPr>
          <w:rFonts w:ascii="Times New Roman" w:hAnsi="Times New Roman" w:cs="Times New Roman"/>
          <w:sz w:val="28"/>
          <w:szCs w:val="28"/>
        </w:rPr>
        <w:t>установленное</w:t>
      </w:r>
      <w:proofErr w:type="gramEnd"/>
      <w:r>
        <w:rPr>
          <w:rFonts w:ascii="Times New Roman" w:hAnsi="Times New Roman" w:cs="Times New Roman"/>
          <w:sz w:val="28"/>
          <w:szCs w:val="28"/>
        </w:rPr>
        <w:t xml:space="preserve"> Правилами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72. </w:t>
      </w:r>
      <w:proofErr w:type="gramStart"/>
      <w:r>
        <w:rPr>
          <w:rFonts w:ascii="Times New Roman" w:hAnsi="Times New Roman" w:cs="Times New Roman"/>
          <w:sz w:val="28"/>
          <w:szCs w:val="28"/>
        </w:rPr>
        <w:t>При любительском и спортивном рыболовстве без путевок запрещается применение драг, ставных, плавных и иных видов сетей, неводов, бредней, вентерей (верш) (за исключением добычи (вылова) вентерями карася в Усть-Камчатском и Мильковском районе Камчатского края), мереж (рюж), ручных сачков (за исключением добычи (вылова) мойвы и анчоуса), подъемных сеток, петель, захватов, фитилей.</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 Размер ячеи орудий добычи (вылова), размер и конструкция</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орудий добычи (вылова)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 Спортивное и любительское рыболовство разрешается следующими орудиями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73.1. без путевки: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удебными орудиями добычи (вылова) всех видов и наименований, в том числе спиннингом, с общим количеством крючков не более 10 штук на орудиях добычи (вылова) у одного гражданина (при осуществлении любительского и спортивного рыболовства без путевок с применением крючковой снасти по принципу "поймал - отпустил" используются крючки без бородок);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летний период блеснами, воблерами, другими искусственными приманками, на наживку с одним крючком (одно-, дву</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 или трехподдевным), не более 4 блесен на орудиях добычи (вылова)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зимней блесной (в морских водных объектах рыбохозяйственного значения) с одним одноподдевным крючком жесткого крепления, не более 4-х блесен на орудиях добычи (вылова)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зимней блесной во внутренних водах  (за исключением внутренних морских вод) длиной не более 100 мм, оснащенной не более чем четырьмя </w:t>
      </w:r>
      <w:r>
        <w:rPr>
          <w:rFonts w:ascii="Times New Roman" w:hAnsi="Times New Roman" w:cs="Times New Roman"/>
          <w:sz w:val="28"/>
          <w:szCs w:val="28"/>
        </w:rPr>
        <w:lastRenderedPageBreak/>
        <w:t>одноподдевными крючками жесткого крепления с расстоянием между цевьем и жалом не более 20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многокрючковыми снастями с вертикальным расположением крючков (типа "</w:t>
      </w:r>
      <w:proofErr w:type="gramStart"/>
      <w:r>
        <w:rPr>
          <w:rFonts w:ascii="Times New Roman" w:hAnsi="Times New Roman" w:cs="Times New Roman"/>
          <w:sz w:val="28"/>
          <w:szCs w:val="28"/>
        </w:rPr>
        <w:t>самодур</w:t>
      </w:r>
      <w:proofErr w:type="gramEnd"/>
      <w:r>
        <w:rPr>
          <w:rFonts w:ascii="Times New Roman" w:hAnsi="Times New Roman" w:cs="Times New Roman"/>
          <w:sz w:val="28"/>
          <w:szCs w:val="28"/>
        </w:rPr>
        <w:t>") с общим количеством крючков не более 10 штук на орудиях добычи (вылова)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специальным ружьем или пистолетом для подводной охоты;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морских водных объектах рыбохозяйственного значения - переметами (не более 20 крючков у одного гражданина, за исключением периода нерестового хода лососевых);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краболовкой плоской (обруч с натянутой на него делью), либо многоугольной складывающейся, диаметром не более 1 м (не более 5 краболовок у одного гражданина) и бечевкой с приманкой для добычи (вылова) крабов всех видов, за исключением камчатского (не более 10 бечевок с приманкой у одного гражданина);</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троллингом, но не более 4 оснащенных приманок на 1 судно;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щипцами и сачками для добычи (вылова) моллюсков (кроме ракушки-жемчужницы, устриц);</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"дорожкой" за весельной лодкой (без применения мотора и паруса), но не более 4 оснащенных приманок на одной лодке;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раколовкой для добычи (вылова) рака;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ручным сачком диаметром не более 0,7 м, исключая траления сачком по дну, для добычи (вылова) мойвы и анчоуса;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конусной ловушкой для добычи (вылова) травяной креветки диаметром 60 см с размером ячеи 10 мм не более 2 штук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 помощью лопаты для добычи (вылова) полихет (за исключением внутренних морских вод, прилегающих к Приморскому краю), бокоплавов и других не запретных для добычи (вылова) беспозвоночных;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канзой (шестом) для добычи (вылова) ламинарий, не более одной штуки на лодку;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кальмароловной снастью, оснащенной не более 5 кальмарницами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вентерем (вершей) для добычи (вылова) карася в водных объектах рыбохозяйственного значения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Усть-Камчатском</w:t>
      </w:r>
      <w:proofErr w:type="gramEnd"/>
      <w:r>
        <w:rPr>
          <w:rFonts w:ascii="Times New Roman" w:hAnsi="Times New Roman" w:cs="Times New Roman"/>
          <w:sz w:val="28"/>
          <w:szCs w:val="28"/>
        </w:rPr>
        <w:t xml:space="preserve"> и Мильковском районах </w:t>
      </w:r>
      <w:r>
        <w:rPr>
          <w:rFonts w:ascii="Times New Roman" w:hAnsi="Times New Roman" w:cs="Times New Roman"/>
          <w:sz w:val="28"/>
          <w:szCs w:val="28"/>
        </w:rPr>
        <w:lastRenderedPageBreak/>
        <w:t>Камчатского края размерами не более 2х1х1 м (не более 1 вентеря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 по путевкам: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73.2.1. орудиями добычи (вылова), не запрещенными для осуществления любительского и спортивного рыболовства без путевок;</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73.2.2. сачком диаметром не более 0,7 м с размером ячеи 10 мм (исключая траление сачком по дну) для добычи (вылова) креветок (шримса) и добычи (вылова) прочих водных беспозвоночных в количестве не более 2 штук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73.2.3. в реках, озерах и водохранилищах Хабаровского края, Еврейской автономной области и Амурской области, а также в примыкающих к территории Хабаровского края внутренних морских водах, для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тихоокеанских лососей (за исключением симы) одной сетью (плавной, ставной) у одного гражданина, длиной до 120 м и размером ячеи от 40 до 70 мм, в реке Амгунь также закидным неводом длиной до 50 м и ячеей (в мотне) не менее 40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корюшек - закидным неводом длиной до 50 м, размер ячеи до 18 мм, ловушками вентерного типа с длиной крыльев не более 30 м высотой не более 1 м с размером ячеи до 18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кефалевых, камбал </w:t>
      </w:r>
      <w:r>
        <w:rPr>
          <w:rFonts w:ascii="Times New Roman" w:hAnsi="Times New Roman" w:cs="Times New Roman"/>
          <w:bCs/>
          <w:spacing w:val="4"/>
          <w:sz w:val="28"/>
          <w:szCs w:val="28"/>
        </w:rPr>
        <w:t>дальневосточных</w:t>
      </w:r>
      <w:r>
        <w:rPr>
          <w:rFonts w:ascii="Times New Roman" w:hAnsi="Times New Roman" w:cs="Times New Roman"/>
          <w:sz w:val="28"/>
          <w:szCs w:val="28"/>
        </w:rPr>
        <w:t xml:space="preserve">, бычков, терпугов, окуней, наваги, сельди тихоокеанской нерестовой - ставными сетями длиной до 30 м, размер ячеи не менее 50 мм для добычи (вылова) камбал </w:t>
      </w:r>
      <w:r>
        <w:rPr>
          <w:rFonts w:ascii="Times New Roman" w:hAnsi="Times New Roman" w:cs="Times New Roman"/>
          <w:bCs/>
          <w:spacing w:val="4"/>
          <w:sz w:val="28"/>
          <w:szCs w:val="28"/>
        </w:rPr>
        <w:t>дальневосточных</w:t>
      </w:r>
      <w:r>
        <w:rPr>
          <w:rFonts w:ascii="Times New Roman" w:hAnsi="Times New Roman" w:cs="Times New Roman"/>
          <w:sz w:val="28"/>
          <w:szCs w:val="28"/>
        </w:rPr>
        <w:t xml:space="preserve"> и 30 мм для добычи (вылова) других рыб;</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мойвы - ручным сачком диаметром до 0,5 м, размер ячеи до 12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частиковых видов рыб - плавными и ставными сетями длиной до 30 м с размером ячеи от 40 до 60 мм, в зимнее время подъемной сеткой в виде "зонтика" с четырьмя крыльями - "хлопушкой" диаметром до 1,5 м и размером ячеи от 30 до 60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бычков (бычка-ротана) - переметом длиной до 50 м с количеством крючков не более 25 штук, двумя мордушами длиной не более 1 м, диаметром 0,4 м, с размером ячеи не менее 15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гольянов - подъемным ручным сачком диаметром не более 0,5 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подуста (в Амурской области) - ставными сетями длиной до 30 м и с размером ячеи 30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миног - ловушками вентерного типа с длиной крыльев не более 30 м, высотой не более 1 м, размером ячеи 10 мм;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корюшки малоротой, корюшки малоротой морской - подъемной сетью площадью до 3 м</w:t>
      </w:r>
      <w:proofErr w:type="gramStart"/>
      <w:r>
        <w:rPr>
          <w:rFonts w:ascii="Times New Roman" w:hAnsi="Times New Roman" w:cs="Times New Roman"/>
          <w:kern w:val="22"/>
          <w:sz w:val="28"/>
          <w:szCs w:val="28"/>
          <w:vertAlign w:val="superscript"/>
        </w:rPr>
        <w:t>2</w:t>
      </w:r>
      <w:proofErr w:type="gramEnd"/>
      <w:r>
        <w:rPr>
          <w:rFonts w:ascii="Times New Roman" w:hAnsi="Times New Roman" w:cs="Times New Roman"/>
          <w:sz w:val="28"/>
          <w:szCs w:val="28"/>
        </w:rPr>
        <w:t>, размером (шагом) ячеи до 12 мм;</w:t>
      </w:r>
    </w:p>
    <w:p w:rsidR="002053BE" w:rsidRPr="00C206B7" w:rsidRDefault="002053BE" w:rsidP="002053BE">
      <w:pPr>
        <w:pStyle w:val="ConsPlusNormal"/>
        <w:widowControl/>
        <w:spacing w:line="360" w:lineRule="auto"/>
        <w:ind w:firstLine="567"/>
        <w:rPr>
          <w:rFonts w:ascii="Times New Roman" w:hAnsi="Times New Roman" w:cs="Times New Roman"/>
          <w:sz w:val="28"/>
          <w:szCs w:val="28"/>
        </w:rPr>
      </w:pPr>
      <w:r>
        <w:rPr>
          <w:rFonts w:ascii="Times New Roman" w:hAnsi="Times New Roman" w:cs="Times New Roman"/>
          <w:sz w:val="28"/>
          <w:szCs w:val="28"/>
        </w:rPr>
        <w:t>73.2.4. в реках, озерах и водохранилищах Приморского края, а также в примыкающих к его территории внутренних морских водах и территориальном море Российской Федерации:</w:t>
      </w:r>
    </w:p>
    <w:p w:rsidR="002053BE" w:rsidRPr="004C0B35" w:rsidRDefault="002053BE" w:rsidP="002053BE">
      <w:pPr>
        <w:pStyle w:val="ConsPlusNorma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переметами во внутренних морских водах (за исключением периода нерестового хода лососевых с 1 июня по 31 октября) не более 20 крючков на орудиях добычи (вылова) у 1 гражданина;</w:t>
      </w:r>
    </w:p>
    <w:p w:rsidR="002053BE" w:rsidRPr="004C0B35" w:rsidRDefault="002053BE" w:rsidP="002053BE">
      <w:pPr>
        <w:pStyle w:val="ConsPlusNorma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тихоокеанских лососей и </w:t>
      </w:r>
      <w:proofErr w:type="gramStart"/>
      <w:r w:rsidRPr="004C0B35">
        <w:rPr>
          <w:rFonts w:ascii="Times New Roman" w:hAnsi="Times New Roman" w:cs="Times New Roman"/>
          <w:sz w:val="28"/>
          <w:szCs w:val="28"/>
        </w:rPr>
        <w:t>других</w:t>
      </w:r>
      <w:proofErr w:type="gramEnd"/>
      <w:r w:rsidRPr="004C0B35">
        <w:rPr>
          <w:rFonts w:ascii="Times New Roman" w:hAnsi="Times New Roman" w:cs="Times New Roman"/>
          <w:sz w:val="28"/>
          <w:szCs w:val="28"/>
        </w:rPr>
        <w:t xml:space="preserve"> разрешенных для добычи (вылова) видов водных биоресурсов - ставными одностенными сетями длиной не более 30 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крабов всех видов - коническими сетными крабовыми ловушками </w:t>
      </w:r>
      <w:r w:rsidRPr="004C0B35">
        <w:rPr>
          <w:rFonts w:ascii="Times New Roman" w:hAnsi="Times New Roman" w:cs="Times New Roman"/>
          <w:sz w:val="28"/>
          <w:szCs w:val="28"/>
        </w:rPr>
        <w:br/>
      </w:r>
      <w:r w:rsidRPr="004C0B35">
        <w:rPr>
          <w:rFonts w:ascii="Times New Roman" w:hAnsi="Times New Roman" w:cs="Times New Roman"/>
          <w:sz w:val="28"/>
          <w:szCs w:val="28"/>
          <w:lang w:val="en-US"/>
        </w:rPr>
        <w:t>c</w:t>
      </w:r>
      <w:r w:rsidRPr="004C0B35">
        <w:rPr>
          <w:rFonts w:ascii="Times New Roman" w:hAnsi="Times New Roman" w:cs="Times New Roman"/>
          <w:sz w:val="28"/>
          <w:szCs w:val="28"/>
        </w:rPr>
        <w:t xml:space="preserve"> площадью основания не более 2 м</w:t>
      </w:r>
      <w:proofErr w:type="gramStart"/>
      <w:r w:rsidRPr="004C0B35">
        <w:rPr>
          <w:rFonts w:ascii="Times New Roman" w:hAnsi="Times New Roman" w:cs="Times New Roman"/>
          <w:sz w:val="28"/>
          <w:szCs w:val="28"/>
          <w:vertAlign w:val="superscript"/>
        </w:rPr>
        <w:t>2</w:t>
      </w:r>
      <w:proofErr w:type="gramEnd"/>
      <w:r>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73.2.5. в примыкающих к территории Сахалинской области внутренних морских водах и территориальном море  - ставными сетями длиной до 30 м и высотой стенки до 3 м с размером ячеи не менее 45 мм при добыче (вылове) тихоокеанских лососей (за исключением симы);</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73.2.6. в водных объектах рыбохозяйственного значения, расположенных на территории Камчатского края, а также в примыкающих к их территориям внутренних морских водах и территориальном море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 внутренних водах, за исключением внутренних морских вод, сетями длиной до 5 м (а на реках Камчатка и Большая сетями длиной до 50 м) с размером ячеи не менее 40 мм (одна сеть у одного гражданина) при добыче (вылове) тихоокеанских лососей (за исключением симы);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 внутренних морских водах Российской Федерации и территориальном море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а) сетями длиной до 30 м с размером ячеи не менее 40 мм при добыче (вылове) тихоокеанских лососей (за исключением симы);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б) сетями длиной до 30 м с размером ячеи не менее 18 мм и не более 35 мм (одна сеть у одного гражданина) при добыче (вылове) разрешенных видов водных биоресурсов, за исключением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переметами не более 20 крючков на орудиях добычи (вылова) у одного гражданина (во внутренних морских водах);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конусной, прямоугольной ловушкой для добычи (вылова) крабов всех видов, креветок и морских ежей всех видов площадью не более 2 квадратных метров, не более 1 штуки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ручным сачком диаметром не более 0,7 м, исключая траление сачком по дну, для добычи (вылова) мойвы;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73.2.7. в реках, озерах и водохранилищах Чукотского автономного округа, а также в примыкающих к его территории внутренних морских водах: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сетями длиной до 30 м с размером ячеи не менее 45 мм (одна сеть у одного гражданина) при добыче (вылове)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сетями длиной до 30 м с размером ячеи не менее 40 мм (одна сеть у одного гражданина) при добыче (вылове) других разрешенных видов рыб (за исключением тихоокеанских лососей) в период с 1 октября по 30 июня (во внутренних водах, за исключением внутренних морских вод, впадающих в Берингово море на участке от мыса Рубикон до мыса Наварин, а также в примыкающих</w:t>
      </w:r>
      <w:proofErr w:type="gramEnd"/>
      <w:r>
        <w:rPr>
          <w:rFonts w:ascii="Times New Roman" w:hAnsi="Times New Roman" w:cs="Times New Roman"/>
          <w:sz w:val="28"/>
          <w:szCs w:val="28"/>
        </w:rPr>
        <w:t xml:space="preserve"> к ним внутренних морских </w:t>
      </w:r>
      <w:proofErr w:type="gramStart"/>
      <w:r>
        <w:rPr>
          <w:rFonts w:ascii="Times New Roman" w:hAnsi="Times New Roman" w:cs="Times New Roman"/>
          <w:sz w:val="28"/>
          <w:szCs w:val="28"/>
        </w:rPr>
        <w:t>водах</w:t>
      </w:r>
      <w:proofErr w:type="gramEnd"/>
      <w:r>
        <w:rPr>
          <w:rFonts w:ascii="Times New Roman" w:hAnsi="Times New Roman" w:cs="Times New Roman"/>
          <w:sz w:val="28"/>
          <w:szCs w:val="28"/>
        </w:rPr>
        <w:t xml:space="preserve"> - с 1 октября по 10 июня);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73.2.8. в реках, озерах и водохранилищах Магаданской области, а также в примыкающих к ее территории внутренних морских водах и территориальном море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сетями длиной до 30 м с размером ячеи не менее 50 мм (одна сеть у одного гражданина) при добыче (вылове) тихоокеанских лососей;</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сетями длиной до 30 м с размером ячеи не менее 20 мм (одна сеть у одного гражданина) при добыче (вылове) других разрешенных видов рыб (за исключением тихоокеанских лососей, нерестовой сельди тихоокеанской и камбал </w:t>
      </w:r>
      <w:r>
        <w:rPr>
          <w:rFonts w:ascii="Times New Roman" w:hAnsi="Times New Roman" w:cs="Times New Roman"/>
          <w:bCs/>
          <w:spacing w:val="4"/>
          <w:sz w:val="28"/>
          <w:szCs w:val="28"/>
        </w:rPr>
        <w:t>дальневосточных</w:t>
      </w:r>
      <w:r>
        <w:rPr>
          <w:rFonts w:ascii="Times New Roman" w:hAnsi="Times New Roman" w:cs="Times New Roman"/>
          <w:sz w:val="28"/>
          <w:szCs w:val="28"/>
        </w:rPr>
        <w:t>) в период с 1 октября по 10 июня;</w:t>
      </w:r>
    </w:p>
    <w:p w:rsidR="002053BE" w:rsidRPr="00C206B7" w:rsidRDefault="002053BE" w:rsidP="002053BE">
      <w:pPr>
        <w:keepNext/>
        <w:keepLines/>
        <w:suppressLineNumbers/>
        <w:spacing w:line="360" w:lineRule="auto"/>
        <w:ind w:firstLine="567"/>
        <w:jc w:val="both"/>
        <w:rPr>
          <w:rFonts w:cs="Times New Roman"/>
          <w:sz w:val="28"/>
          <w:szCs w:val="28"/>
        </w:rPr>
      </w:pPr>
      <w:r>
        <w:rPr>
          <w:rFonts w:cs="Times New Roman"/>
          <w:sz w:val="28"/>
          <w:szCs w:val="28"/>
        </w:rPr>
        <w:t xml:space="preserve">сетями длиной до 30 м (одна сеть у одного гражданина) с размером ячеи не менее 30 мм при добыче (вылове) нерестовой сельди тихоокеанской и с размером ячеи не менее 140 мм при добыче (вылове) камбал </w:t>
      </w:r>
      <w:r>
        <w:rPr>
          <w:rFonts w:cs="Times New Roman"/>
          <w:bCs/>
          <w:spacing w:val="4"/>
          <w:sz w:val="28"/>
          <w:szCs w:val="28"/>
        </w:rPr>
        <w:t>дальневосточных</w:t>
      </w:r>
      <w:r>
        <w:rPr>
          <w:rFonts w:cs="Times New Roman"/>
          <w:sz w:val="28"/>
          <w:szCs w:val="28"/>
        </w:rPr>
        <w:t xml:space="preserve">. </w:t>
      </w:r>
    </w:p>
    <w:p w:rsidR="002053BE" w:rsidRPr="00C206B7" w:rsidRDefault="002053BE" w:rsidP="002053BE">
      <w:pPr>
        <w:pStyle w:val="ConsPlusNormal"/>
        <w:widowControl/>
        <w:spacing w:line="360" w:lineRule="auto"/>
        <w:ind w:firstLine="540"/>
        <w:jc w:val="both"/>
        <w:rPr>
          <w:rFonts w:ascii="Times New Roman" w:hAnsi="Times New Roman" w:cs="Times New Roman"/>
          <w:b/>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7. Минимальный размер </w:t>
      </w:r>
      <w:proofErr w:type="gramStart"/>
      <w:r>
        <w:rPr>
          <w:rFonts w:ascii="Times New Roman" w:hAnsi="Times New Roman" w:cs="Times New Roman"/>
          <w:sz w:val="28"/>
          <w:szCs w:val="28"/>
        </w:rPr>
        <w:t>добываемых</w:t>
      </w:r>
      <w:proofErr w:type="gramEnd"/>
      <w:r>
        <w:rPr>
          <w:rFonts w:ascii="Times New Roman" w:hAnsi="Times New Roman" w:cs="Times New Roman"/>
          <w:sz w:val="28"/>
          <w:szCs w:val="28"/>
        </w:rPr>
        <w:t xml:space="preserve"> (вылавливаемых) водных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биоресурсов (промысловый размер)</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74. При любительском и спортивном рыболовстве устанавливается следующий промысловый размер (таблица 4):</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right"/>
        <w:rPr>
          <w:rFonts w:ascii="Times New Roman" w:hAnsi="Times New Roman" w:cs="Times New Roman"/>
          <w:sz w:val="28"/>
          <w:szCs w:val="28"/>
        </w:rPr>
      </w:pPr>
      <w:r>
        <w:rPr>
          <w:rFonts w:ascii="Times New Roman" w:hAnsi="Times New Roman" w:cs="Times New Roman"/>
          <w:sz w:val="28"/>
          <w:szCs w:val="28"/>
        </w:rPr>
        <w:t>Таблица 4</w:t>
      </w:r>
    </w:p>
    <w:p w:rsidR="002053BE" w:rsidRDefault="002053BE" w:rsidP="002053BE">
      <w:pPr>
        <w:pStyle w:val="ConsPlusNormal"/>
        <w:spacing w:line="360" w:lineRule="auto"/>
        <w:jc w:val="center"/>
        <w:rPr>
          <w:rFonts w:ascii="Times New Roman" w:hAnsi="Times New Roman" w:cs="Times New Roman"/>
          <w:sz w:val="28"/>
          <w:szCs w:val="28"/>
        </w:rPr>
      </w:pPr>
      <w:r>
        <w:rPr>
          <w:rFonts w:ascii="Times New Roman" w:hAnsi="Times New Roman" w:cs="Times New Roman"/>
          <w:sz w:val="28"/>
          <w:szCs w:val="28"/>
        </w:rPr>
        <w:t>Промысловый размер водных биоресурсов для осуществления любительского и спортивного рыболовства</w:t>
      </w:r>
    </w:p>
    <w:p w:rsidR="002053BE" w:rsidRPr="00C206B7" w:rsidRDefault="002053BE" w:rsidP="002053BE">
      <w:pPr>
        <w:pStyle w:val="ConsPlusNormal"/>
        <w:widowControl/>
        <w:spacing w:line="360" w:lineRule="auto"/>
        <w:ind w:firstLine="0"/>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800"/>
      </w:tblGrid>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Вид водных биоресурсов</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Промысловый размер не менее (в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Беззубка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Валек</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Верхогляд</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водных объектах рыбохозяйственного значения Камчатского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водных объектах рыбохозяйственного значения Приморского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реках, впадающих в Охотское море в пределах Северо-Охотоморской подзоны (в границах Магаданской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водных объектах рыбохозяйственного значения Хабаровского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водных объектах рыбохозяйственного значения Сахалинской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реках, впадающих в Охотское море в пределах Западно-Камчатской  подзоны (в границах Магаданской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Гольцы (проходная форма)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Гольцы (пресноводная жилая форма) в водных </w:t>
            </w:r>
            <w:r>
              <w:rPr>
                <w:rFonts w:ascii="Times New Roman" w:hAnsi="Times New Roman" w:cs="Times New Roman"/>
                <w:sz w:val="28"/>
                <w:szCs w:val="28"/>
              </w:rPr>
              <w:lastRenderedPageBreak/>
              <w:t>объектах рыбохозяйственного значения Сахалинской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lastRenderedPageBreak/>
              <w:t>11</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Гольцы (пресноводная жилая форма) в водных объектах рыбохозяйственного значения Приморского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Гольцы (пресноводная жилая форма) в прочих  водных объектах рыбохозяйственного значения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Жерех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Змееголов</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Камбалы дальневосточные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Карась в бассейне реки Амур и других водных объектах рыбохозяйственного значения Хабаровского края и Еврейской автономной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Карась в замкнутых озерах Хабаровского края и Еврейской автономной области, не связанных протоками с рекой Амур и его протоками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Карась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Усть-Камчатском</w:t>
            </w:r>
            <w:proofErr w:type="gramEnd"/>
            <w:r>
              <w:rPr>
                <w:rFonts w:ascii="Times New Roman" w:hAnsi="Times New Roman" w:cs="Times New Roman"/>
                <w:sz w:val="28"/>
                <w:szCs w:val="28"/>
              </w:rPr>
              <w:t xml:space="preserve"> и Быстринском районах Камчатского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Карась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Конь</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волосатый четырехугольный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Краб камчатский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колючий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мохнаторукий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Краб синий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Краснопер монгольский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Красноперки-угаи дальневосточные</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Креветка травяная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Креветка углохвостая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Корбикула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Ленок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Лещ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Мидии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Минтай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Муксун</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Навага в лиманах Авачинского залива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Навага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Налим</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Палтус белокорый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Перловица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Раки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Ряпушка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24</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Сазан в бассейне реки Амур в границах Хабаровского края, Еврейской автономной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42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Сазан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Сельдь тихоокеанская в </w:t>
            </w:r>
            <w:proofErr w:type="gramStart"/>
            <w:r>
              <w:rPr>
                <w:rFonts w:ascii="Times New Roman" w:hAnsi="Times New Roman" w:cs="Times New Roman"/>
                <w:sz w:val="28"/>
                <w:szCs w:val="28"/>
              </w:rPr>
              <w:t>Западно-Сахалинской</w:t>
            </w:r>
            <w:proofErr w:type="gramEnd"/>
            <w:r>
              <w:rPr>
                <w:rFonts w:ascii="Times New Roman" w:hAnsi="Times New Roman" w:cs="Times New Roman"/>
                <w:sz w:val="28"/>
                <w:szCs w:val="28"/>
              </w:rPr>
              <w:t xml:space="preserve"> подзоне  к северу от мыса Ламанон, в подзоне Приморье к северу от мыса Золотой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Сельдь тихоокеанская в Западно-Беринговоморской зоне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в водных объектах рыбохозяйственного значения Камчатского края</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Сельдь тихоокеанская в водных объектах рыбохозяйственного значения Сахалинской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16</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Сельдь тихоокеанская в подзонах Приморье к югу от мыса Золотой </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Сиг в бассейне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Сиг в водных объектах рыбохозяйственного значения Чукотского автономного округа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32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Сом пресноводный</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50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Таймень</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70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Терпуги в северной части Охотского моря, прилегающей к Магаданской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18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Терпуги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Толстолобики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60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Трепанг дальневосточный</w:t>
            </w:r>
            <w:r>
              <w:rPr>
                <w:rStyle w:val="ae"/>
                <w:rFonts w:ascii="Times New Roman" w:hAnsi="Times New Roman"/>
                <w:sz w:val="28"/>
                <w:szCs w:val="28"/>
              </w:rPr>
              <w:footnoteReference w:id="20"/>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100 </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Треска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Трубачи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7</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Устрицы</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12</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Хариус в бассейне реки Амур и в водных объектах рыбохозяйственного значения Еврейской автономной области</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18</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Хариус в водных объектах рыбохозяйственного значения Хабаровского края (за исключением реки Амур)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Хариус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25</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Чир</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Шримсы-медвежата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9</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Щука в водных объектах рыбохозяйственного значения Камчатского края и Чукотского автономного округа</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40</w:t>
            </w:r>
          </w:p>
        </w:tc>
      </w:tr>
      <w:tr w:rsidR="002053BE" w:rsidRPr="00C206B7" w:rsidTr="004C0B35">
        <w:tc>
          <w:tcPr>
            <w:tcW w:w="6771" w:type="dxa"/>
            <w:shd w:val="clear" w:color="auto" w:fill="auto"/>
          </w:tcPr>
          <w:p w:rsidR="002053BE" w:rsidRPr="00C206B7" w:rsidRDefault="002053BE" w:rsidP="004C0B35">
            <w:pPr>
              <w:pStyle w:val="ConsPlusNormal"/>
              <w:widowControl/>
              <w:spacing w:line="360" w:lineRule="auto"/>
              <w:ind w:firstLine="0"/>
              <w:rPr>
                <w:rFonts w:ascii="Times New Roman" w:hAnsi="Times New Roman" w:cs="Times New Roman"/>
                <w:sz w:val="28"/>
                <w:szCs w:val="28"/>
              </w:rPr>
            </w:pPr>
            <w:r w:rsidRPr="004C0B35">
              <w:rPr>
                <w:rFonts w:ascii="Times New Roman" w:hAnsi="Times New Roman" w:cs="Times New Roman"/>
                <w:sz w:val="28"/>
                <w:szCs w:val="28"/>
              </w:rPr>
              <w:t>Щука в прочих районах</w:t>
            </w:r>
          </w:p>
        </w:tc>
        <w:tc>
          <w:tcPr>
            <w:tcW w:w="2800" w:type="dxa"/>
            <w:shd w:val="clear" w:color="auto" w:fill="auto"/>
          </w:tcPr>
          <w:p w:rsidR="002053BE" w:rsidRPr="00C206B7" w:rsidRDefault="002053BE" w:rsidP="004C0B35">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50</w:t>
            </w:r>
          </w:p>
        </w:tc>
      </w:tr>
    </w:tbl>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75. Соответствие размеров тела промысловому размеру определяется у водных биоресурсов не прошедших переработку (обработку):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рыб - путем измерения длины от вершины рыла (при закрытом рте) до основания средних лучей хвостового плавника;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шримсов и креветок - путем измерения расстояния от заднего края орбиты глаза до конца тельсона;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крабов - путем измерения по наибольшей ширине панциря без учета шипов;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трубачей и морских гребешков - путем измерения наибольшей высоты раковины;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у прочих двустворчатых моллюсков - по наибольшей длине раковины.</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76. Прилов водных биоресурсов менее допустимого размера (молоди) при осуществлении любительского и спортивного рыболовства по путевкам допускается в количестве не более 8 процентов по счету от улова за одну операцию по добыче (вылову) при использовании сетных орудий добычи (вылова) (или от суточного улова при использовании иных разрешенных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77. В случае прилова молоди водных биоресурсов за одну операцию по добыче (вылову) в количестве, превышающем разрешенный прилов, добыча (вылов) водных биоресурсов в данном месте прекращается или орудия добычи (вылова) заменяются другими, а прилов, превышающий разрешенный объем, выпускается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78. При осуществлении любительского и спортивного рыболовства в случае прилова водных биоресурсов, запрещенных для добычи (вылова), а также видов водных биоресурсов, не поименованных в путевке на добычу (вылов) водных биоресурсов, указанные водные биоресурсы должны выпускаться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V. Правила добычи (вылова) водных биоресурсов</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в научно-исследовательских и контрольных целях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 Требования к сохранению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79. При осуществлении добычи (вылова) водных биоресурсов в научно-исследовательских и контрольных целях: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79.1. обязанности пользователей водными биоресурсами, а также перечень документов, необходимых пользователю для осуществления рыболовства, устанавливаются: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а) в территориальном море, исключительной экономической зоне и на континентальном шельфе  - в соответствии с </w:t>
      </w:r>
      <w:hyperlink r:id="rId28" w:history="1">
        <w:r>
          <w:rPr>
            <w:rStyle w:val="a6"/>
            <w:rFonts w:ascii="Times New Roman" w:hAnsi="Times New Roman" w:cs="Times New Roman"/>
            <w:color w:val="auto"/>
            <w:sz w:val="28"/>
            <w:szCs w:val="28"/>
            <w:u w:val="none"/>
          </w:rPr>
          <w:t>подразделом 1 раздела 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б) во внутренних водах, в том числе во внутренних морских водах, - в соответствии с </w:t>
      </w:r>
      <w:hyperlink r:id="rId29" w:history="1">
        <w:r>
          <w:rPr>
            <w:rStyle w:val="a6"/>
            <w:rFonts w:ascii="Times New Roman" w:hAnsi="Times New Roman" w:cs="Times New Roman"/>
            <w:color w:val="auto"/>
            <w:sz w:val="28"/>
            <w:szCs w:val="28"/>
            <w:u w:val="none"/>
          </w:rPr>
          <w:t>подразделом 1 раздела III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 xml:space="preserve">79.2. дополнительно к перечню документов, определенных </w:t>
      </w:r>
      <w:hyperlink r:id="rId30" w:history="1">
        <w:r>
          <w:rPr>
            <w:rStyle w:val="a6"/>
            <w:rFonts w:ascii="Times New Roman" w:hAnsi="Times New Roman" w:cs="Times New Roman"/>
            <w:color w:val="auto"/>
            <w:sz w:val="28"/>
            <w:szCs w:val="28"/>
            <w:u w:val="none"/>
          </w:rPr>
          <w:t>пунктом 79.1</w:t>
        </w:r>
      </w:hyperlink>
      <w:r w:rsidRPr="004C0B35">
        <w:rPr>
          <w:rFonts w:ascii="Times New Roman" w:hAnsi="Times New Roman" w:cs="Times New Roman"/>
          <w:sz w:val="28"/>
          <w:szCs w:val="28"/>
        </w:rPr>
        <w:t>, пользователю необходимо иметь программу выполнения работ (рейсовое задание), утвержденную в рамках ежегодного плана ресурсных исследований в установленном порядке;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79.3. пользователи водными биоресурсами не вправе: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 осуществлять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без разрешения на добычу (вылов) водных биоресурсов, а также без выделенных квот (объемов) на добычу (вылов) водных биоресурсов, если иное не предусмотрено законодательством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превышением выделенных им квот (объемов) добычи (вылова) по районам добычи (вылова), а также видам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превышением объемов квот, указанных в разрешении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судов и других плавсредств, не зарегистрированных в установленном порядке (за исключением судов и других плавсредств не подлежащих государственной регистрации) и не имеющих четко нанесенных на борту опознавательных знаков установленного образца;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с применением взрывчатых, токсичных и наркотических средств (веществ), орудий и способов добычи (вылова), воздействующих на водные биоресурсы электрическим током, колющих орудий добычи (вылова) и огнестрельного оружия (за исключением добычи (вылова) морских млекопитающих), а также других запрещенных </w:t>
      </w:r>
      <w:hyperlink r:id="rId31" w:history="1">
        <w:r>
          <w:rPr>
            <w:rStyle w:val="a6"/>
            <w:rFonts w:ascii="Times New Roman" w:hAnsi="Times New Roman" w:cs="Times New Roman"/>
            <w:color w:val="auto"/>
            <w:sz w:val="28"/>
            <w:szCs w:val="28"/>
            <w:u w:val="none"/>
          </w:rPr>
          <w:t>законодательством</w:t>
        </w:r>
      </w:hyperlink>
      <w:r w:rsidRPr="004C0B35">
        <w:rPr>
          <w:rFonts w:ascii="Times New Roman" w:hAnsi="Times New Roman" w:cs="Times New Roman"/>
          <w:sz w:val="28"/>
          <w:szCs w:val="28"/>
        </w:rPr>
        <w:t xml:space="preserve"> Российской Федерации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способом  гона (в том числе, при помощи бряцал и ботания), багрения (в том числе, подсекания), глушения;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 вести учет и представлять сведения о добыче (вылове) водных биоресурсов с искажением фактических размеров улова, его видового состава, используемых орудий добычи (вылова), сроков, видов использования и способов добычи (вылова), а также без указания района добычи (вылова) или с указанием неверного наименования района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иметь на борту судов и других плавучих средств, не учтенные в промысловом журнале и других отчетных документах водные биоресурсы или их фрагменты (части);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г) использовать: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орудия добычи (вылова) из водных объектов, в которых обнаружены очаги паразитарных и инфекционных заболеваний водных биоресурсов, в других водных объектах рыбохозяйственного значения без предварительной дезинфекции этих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ставные (якорные) и дрифтерные орудия добычи (вылова), не обозначая их положения с помощью буев или опознавательных знаков, на которые нанесена информация о наименовании пользователя, осуществляющего добычу (вылов) водных биоресурсов, и номере разрешения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д) загрязнять водные объекты и допускать ухудшение естественных условий обитания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е) оставлять отходы от разделки водных биоресурсов на рыбопромысловых участках.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 Прилов одних видов при осуществлении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других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80. Прилов всех водных биоресурсов, не поименованных в разрешении и на которые установлен общий допустимый улов, одновременно с добычей (выловом) видов водных биоресурсов, указанных в разрешении на добычу (вылов), допускается: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не более 2 процентов по весу за одну операцию по добыче (вылову) от всего улова разрешенных видов.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случае освоения пользователями установленного общего допустимого улова водных биоресурсов добыча (вылов) таких водных биоресурсов не допускается, а весь их прилов должен быть незамедлительно возвращен в естественную среду обитания с наименьшими повреждениями (за исключением особей, подвергнутых фиксации и биологическому анализу).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Ограничения не распространяются на прилов всех видов водных биоресурсов, не поименованных в разрешении и на которые не установлен общий допустимый улов.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lastRenderedPageBreak/>
        <w:t>VI. Правила добычи (вылова) водных биоресурсов в целях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товарного рыбоводства, воспроизводства и акклиматизации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водных биоресурсов</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 Требования к сохранению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81. При осуществлении добычи (вылова) водных биоресурсов в целях товарного рыбоводства, воспроизводства и акклиматизации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81.1. обязанности пользователей, а также перечень документов, необходимых пользователю для осуществления рыболовства, устанавливаются: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а) в территориальном море, исключительной экономической зоне и на континентальном шельфе - в соответствии с </w:t>
      </w:r>
      <w:hyperlink r:id="rId32" w:history="1">
        <w:r>
          <w:rPr>
            <w:rStyle w:val="a6"/>
            <w:rFonts w:ascii="Times New Roman" w:hAnsi="Times New Roman" w:cs="Times New Roman"/>
            <w:color w:val="auto"/>
            <w:sz w:val="28"/>
            <w:szCs w:val="28"/>
            <w:u w:val="none"/>
          </w:rPr>
          <w:t>подразделом 1 раздела 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б) во внутренних водах, в том числе во внутренних морских водах, - в соответствии с </w:t>
      </w:r>
      <w:hyperlink r:id="rId33" w:history="1">
        <w:r>
          <w:rPr>
            <w:rStyle w:val="a6"/>
            <w:rFonts w:ascii="Times New Roman" w:hAnsi="Times New Roman" w:cs="Times New Roman"/>
            <w:color w:val="auto"/>
            <w:sz w:val="28"/>
            <w:szCs w:val="28"/>
            <w:u w:val="none"/>
          </w:rPr>
          <w:t>подразделом 1 раздела III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81.2. дополнительно к перечню документов, определенных </w:t>
      </w:r>
      <w:hyperlink r:id="rId34" w:history="1">
        <w:r>
          <w:rPr>
            <w:rStyle w:val="a6"/>
            <w:rFonts w:ascii="Times New Roman" w:hAnsi="Times New Roman" w:cs="Times New Roman"/>
            <w:color w:val="auto"/>
            <w:sz w:val="28"/>
            <w:szCs w:val="28"/>
            <w:u w:val="none"/>
          </w:rPr>
          <w:t>пунктом 81.1</w:t>
        </w:r>
      </w:hyperlink>
      <w:r w:rsidRPr="004C0B35">
        <w:rPr>
          <w:rFonts w:ascii="Times New Roman" w:hAnsi="Times New Roman" w:cs="Times New Roman"/>
          <w:sz w:val="28"/>
          <w:szCs w:val="28"/>
        </w:rPr>
        <w:t xml:space="preserve">, пользователю необходимо иметь программу выполнения работ по воспроизводству и акклиматизации водных биоресурсов, утвержденную в установленном </w:t>
      </w:r>
      <w:hyperlink r:id="rId35" w:history="1">
        <w:r>
          <w:rPr>
            <w:rStyle w:val="a6"/>
            <w:rFonts w:ascii="Times New Roman" w:hAnsi="Times New Roman" w:cs="Times New Roman"/>
            <w:color w:val="auto"/>
            <w:sz w:val="28"/>
            <w:szCs w:val="28"/>
            <w:u w:val="none"/>
          </w:rPr>
          <w:t>порядке</w:t>
        </w:r>
      </w:hyperlink>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81.3. пользователи не вправе: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 осуществлять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без разрешения на добычу (вылов) водных биоресурсов, а также без выделенных квот (объемов) на добычу (вылов) водных биоресурсов, если иное не предусмотрено законодательством Российской Федерации;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превышением выделенных им квот (объемов) добычи (вылова) по районам добычи (вылова), а также видам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превышением объемов квот, указанных в разрешении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 судов и других плавсредств, не зарегистрированных в установленном порядке (за исключением судов и других плавсредств не подлежащих государственной регистрации) и не имеющих четко нанесенных на борту опознавательных знаков установленного образца;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lastRenderedPageBreak/>
        <w:t xml:space="preserve">с применением взрывчатых, токсичных и наркотических средств (веществ), орудий и пособов добычи (вылова), воздействующих на водные биоресурсы электрическим током </w:t>
      </w:r>
      <w:r w:rsidRPr="004C0B35">
        <w:rPr>
          <w:rFonts w:ascii="Times New Roman" w:hAnsi="Times New Roman" w:cs="Times New Roman"/>
          <w:bCs/>
          <w:spacing w:val="4"/>
          <w:sz w:val="28"/>
          <w:szCs w:val="28"/>
        </w:rPr>
        <w:t>(кроме использования в электрорыбозаградителях, применяемых в качестве направляющих устройств для рыб на Анюйском, Гурском и Удинском лососевых рыбоводных заводах, предусмотренных проектной документацией),</w:t>
      </w:r>
      <w:r w:rsidRPr="004C0B35">
        <w:rPr>
          <w:rFonts w:ascii="Times New Roman" w:hAnsi="Times New Roman" w:cs="Times New Roman"/>
          <w:sz w:val="28"/>
          <w:szCs w:val="28"/>
        </w:rPr>
        <w:t xml:space="preserve"> колющих орудий добычи (вылова) и огнестрельного оружия (за исключением добычи (вылова) морских млекопитающих), а также других запрещенных </w:t>
      </w:r>
      <w:hyperlink r:id="rId36" w:history="1">
        <w:r>
          <w:rPr>
            <w:rStyle w:val="a6"/>
            <w:rFonts w:ascii="Times New Roman" w:hAnsi="Times New Roman" w:cs="Times New Roman"/>
            <w:color w:val="auto"/>
            <w:sz w:val="28"/>
            <w:szCs w:val="28"/>
            <w:u w:val="none"/>
          </w:rPr>
          <w:t>законодательством</w:t>
        </w:r>
      </w:hyperlink>
      <w:r w:rsidRPr="004C0B35">
        <w:rPr>
          <w:rFonts w:ascii="Times New Roman" w:hAnsi="Times New Roman" w:cs="Times New Roman"/>
          <w:sz w:val="28"/>
          <w:szCs w:val="28"/>
        </w:rPr>
        <w:t xml:space="preserve"> Российской</w:t>
      </w:r>
      <w:proofErr w:type="gramEnd"/>
      <w:r w:rsidRPr="004C0B35">
        <w:rPr>
          <w:rFonts w:ascii="Times New Roman" w:hAnsi="Times New Roman" w:cs="Times New Roman"/>
          <w:sz w:val="28"/>
          <w:szCs w:val="28"/>
        </w:rPr>
        <w:t xml:space="preserve"> Федерации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способом  гона (в том числе, при помощи бряцал и ботания), багрения (в том числе, подсекания), глушения;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на внутренних водных путях (судоходных фарватерах), используемых для судоходства (за исключением согласованных с бассейновыми органами государственного управления на внутреннем водном транспорте районов, в которых не создаются помехи водному транспорту),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б) принимать (сдавать), иметь на борту судна уловы водных биоресурсов (либо рыбную или иную продукцию из них) одного вида под названием других видов или без указания видового состава, принимать (сдавать) уловы без их взвешивания или определения количества улова водных биоресурсов объемно-весовым методом, и/или способом поштучного пересчета с последующим пересчетом на средний вес водных биоресурсов;</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вести учет и представлять сведения о добыче (вылове) водных биоресурсов с искажением фактических размеров улова, его видового состава, используемых орудий добычи (вылова), сроков, видов использования и способов добычи (вылова), а также без указания района добычи (вылова) или с указанием неверного наименования района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г) иметь на борту судов и других плавучих средств, а также в местах производства рыбной и иной продукции из водных биоресурсов водные биоресурсы (в том числе их фрагменты (части)),  не учтенные в промысловом журнале и других отчетных документах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д) использовать:</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орудия добычи (вылова) из водных объектов, в которых обнаружены очаги паразитарных и инфекционных заболеваний водных биоресурсов, в других водных объектах рыбохозяйственного значения без предварительной дезинфекции этих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ставные (якорные) и дрифтерные орудия добычи (вылова), не обозначая их положения с помощью буев или опознавательных знаков, на которые нанесена информация о наименовании пользователя осуществляющего добычу (вылов) водных биоресурсов и номере разрешения на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е) допускать ухудшение естественных условий обитания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 Прилов одних видов при осуществлении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других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82. Водные биоресурсы, не указанные в разрешении на добычу (вылов) водных биоресурсов, должны быть возвращены в естественную среду обитания независимо от их состояния.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VII. Правила добычи (вылова) водных биоресурсов </w:t>
      </w:r>
      <w:proofErr w:type="gramStart"/>
      <w:r w:rsidRPr="004C0B35">
        <w:rPr>
          <w:rFonts w:ascii="Times New Roman" w:hAnsi="Times New Roman" w:cs="Times New Roman"/>
          <w:sz w:val="28"/>
          <w:szCs w:val="28"/>
        </w:rPr>
        <w:t>в</w:t>
      </w:r>
      <w:proofErr w:type="gramEnd"/>
      <w:r w:rsidRPr="004C0B35">
        <w:rPr>
          <w:rFonts w:ascii="Times New Roman" w:hAnsi="Times New Roman" w:cs="Times New Roman"/>
          <w:sz w:val="28"/>
          <w:szCs w:val="28"/>
        </w:rPr>
        <w:t xml:space="preserve"> учебных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и культурно-просветительских </w:t>
      </w:r>
      <w:proofErr w:type="gramStart"/>
      <w:r w:rsidRPr="004C0B35">
        <w:rPr>
          <w:rFonts w:ascii="Times New Roman" w:hAnsi="Times New Roman" w:cs="Times New Roman"/>
          <w:sz w:val="28"/>
          <w:szCs w:val="28"/>
        </w:rPr>
        <w:t>целях</w:t>
      </w:r>
      <w:proofErr w:type="gramEnd"/>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 Требования к сохранению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83. При осуществлении добычи (вылова) водных биоресурсов в учебных и культурно-просветительских целях: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83.1. обязанности пользователей, перечень документов, необходимых пользователю для осуществления рыболовства, а также требования к пользователям устанавливаются: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а) в территориальном море, исключительной экономической зоне и на континентальном шельфе - в соответствии с </w:t>
      </w:r>
      <w:hyperlink r:id="rId37" w:history="1">
        <w:r>
          <w:rPr>
            <w:rStyle w:val="a6"/>
            <w:rFonts w:ascii="Times New Roman" w:hAnsi="Times New Roman" w:cs="Times New Roman"/>
            <w:color w:val="auto"/>
            <w:sz w:val="28"/>
            <w:szCs w:val="28"/>
            <w:u w:val="none"/>
          </w:rPr>
          <w:t>подразделом 1 раздела 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 xml:space="preserve">б) во внутренних водах, в том числе во внутренних морских водах, - в соответствии с </w:t>
      </w:r>
      <w:hyperlink r:id="rId38" w:history="1">
        <w:r>
          <w:rPr>
            <w:rStyle w:val="a6"/>
            <w:rFonts w:ascii="Times New Roman" w:hAnsi="Times New Roman" w:cs="Times New Roman"/>
            <w:color w:val="auto"/>
            <w:sz w:val="28"/>
            <w:szCs w:val="28"/>
            <w:u w:val="none"/>
          </w:rPr>
          <w:t>подразделом 1 раздела III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83.2. дополнительно к перечню документов, определенных </w:t>
      </w:r>
      <w:hyperlink r:id="rId39" w:history="1">
        <w:r>
          <w:rPr>
            <w:rStyle w:val="a6"/>
            <w:rFonts w:ascii="Times New Roman" w:hAnsi="Times New Roman" w:cs="Times New Roman"/>
            <w:color w:val="auto"/>
            <w:sz w:val="28"/>
            <w:szCs w:val="28"/>
            <w:u w:val="none"/>
          </w:rPr>
          <w:t>пунктом 83.1</w:t>
        </w:r>
      </w:hyperlink>
      <w:r w:rsidRPr="004C0B35">
        <w:rPr>
          <w:rFonts w:ascii="Times New Roman" w:hAnsi="Times New Roman" w:cs="Times New Roman"/>
          <w:sz w:val="28"/>
          <w:szCs w:val="28"/>
        </w:rPr>
        <w:t xml:space="preserve">, пользователю необходимо иметь учебный план или план культурно-просветительской деятельности, утвержденный в установленном порядке.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 Прилов одних видов при осуществлении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других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84. Водные биоресурсы, не указанные в разрешении на добычу (вылов) водных биоресурсов, должны быть возвращены в естественную среду обитания независимо от их состояния.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 xml:space="preserve">VIII. Правила добычи (вылова) </w:t>
      </w:r>
      <w:proofErr w:type="gramStart"/>
      <w:r w:rsidRPr="004C0B35">
        <w:rPr>
          <w:rFonts w:ascii="Times New Roman" w:hAnsi="Times New Roman" w:cs="Times New Roman"/>
          <w:sz w:val="28"/>
          <w:szCs w:val="28"/>
        </w:rPr>
        <w:t>водных</w:t>
      </w:r>
      <w:proofErr w:type="gramEnd"/>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биоресурсов в целях обеспечения традиционного образа жизни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и осуществления традиционной хозяйственной деятельности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коренных малочисленных народов Севера, Сибири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и Дальнего Востока Российской Федерации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1. Требования к сохранению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85. Рыболовство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(далее - традиционное рыболовство) без предоставления рыбопромыслового участка осуществляется без разрешения на добычу (вылов) водных биоресурсов, за исключением добычи (вылова) редких и находящихся под угрозой исчезновения видов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b/>
          <w:sz w:val="28"/>
          <w:szCs w:val="28"/>
        </w:rPr>
      </w:pPr>
      <w:r w:rsidRPr="004C0B35">
        <w:rPr>
          <w:rFonts w:ascii="Times New Roman" w:hAnsi="Times New Roman" w:cs="Times New Roman"/>
          <w:sz w:val="28"/>
          <w:szCs w:val="28"/>
        </w:rPr>
        <w:t xml:space="preserve">86. Пользователи, осуществляющие традиционное рыболовство на основании разрешения на добычу (вылов) водных биоресурсов, должны иметь при себе надлежащим образом оформленный подлинник разрешения на добычу (вылов) водных </w:t>
      </w:r>
      <w:proofErr w:type="gramStart"/>
      <w:r w:rsidRPr="004C0B35">
        <w:rPr>
          <w:rFonts w:ascii="Times New Roman" w:hAnsi="Times New Roman" w:cs="Times New Roman"/>
          <w:sz w:val="28"/>
          <w:szCs w:val="28"/>
        </w:rPr>
        <w:t>биоресурсов</w:t>
      </w:r>
      <w:proofErr w:type="gramEnd"/>
      <w:r w:rsidRPr="004C0B35">
        <w:rPr>
          <w:rFonts w:ascii="Times New Roman" w:hAnsi="Times New Roman" w:cs="Times New Roman"/>
          <w:sz w:val="28"/>
          <w:szCs w:val="28"/>
        </w:rPr>
        <w:t xml:space="preserve"> а также документ о внесении изменений в данное разрешение, переданный посредством электронной и иной связи, являющийся </w:t>
      </w:r>
      <w:r w:rsidRPr="004C0B35">
        <w:rPr>
          <w:rFonts w:ascii="Times New Roman" w:hAnsi="Times New Roman" w:cs="Times New Roman"/>
          <w:sz w:val="28"/>
          <w:szCs w:val="28"/>
        </w:rPr>
        <w:lastRenderedPageBreak/>
        <w:t>неотъемлемой частью разрешения, промысловый журнал в соответствии с формой, установленной Минсельхозом России; технологический журнал (на судах, ведущих производство рыбной и иной продукции из водных биоресурсов)</w:t>
      </w:r>
      <w:r>
        <w:rPr>
          <w:rFonts w:ascii="Times New Roman" w:hAnsi="Times New Roman" w:cs="Times New Roman"/>
          <w:sz w:val="28"/>
          <w:szCs w:val="28"/>
        </w:rPr>
        <w:t>. В</w:t>
      </w:r>
      <w:r w:rsidRPr="004C0B35">
        <w:rPr>
          <w:rFonts w:ascii="Times New Roman" w:hAnsi="Times New Roman" w:cs="Times New Roman"/>
          <w:sz w:val="28"/>
          <w:szCs w:val="28"/>
        </w:rPr>
        <w:t xml:space="preserve"> иных случаях должны иметь при себе паспорт или иной документ, удостоверяющий личность. </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87. Пользователи, осуществляющие традиционное рыболовство на выделенном для этой цели рыбопромысловом участке, должны иметь договор о предоставлении этого рыбопромыслового участка.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88. При осуществлении традиционного рыболовства пользователи: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89. в случае применения судов </w:t>
      </w:r>
      <w:r>
        <w:rPr>
          <w:rFonts w:ascii="Times New Roman" w:hAnsi="Times New Roman" w:cs="Times New Roman"/>
          <w:sz w:val="28"/>
          <w:szCs w:val="28"/>
        </w:rPr>
        <w:t xml:space="preserve">рыбопромыслового флота </w:t>
      </w:r>
      <w:r w:rsidRPr="004C0B35">
        <w:rPr>
          <w:rFonts w:ascii="Times New Roman" w:hAnsi="Times New Roman" w:cs="Times New Roman"/>
          <w:sz w:val="28"/>
          <w:szCs w:val="28"/>
        </w:rPr>
        <w:t>осуществляют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а) в территориальном море, на континентальном шельфе и в исключительной экономической зоне Российской Федерации - в соответствии с </w:t>
      </w:r>
      <w:hyperlink r:id="rId40" w:history="1">
        <w:r>
          <w:rPr>
            <w:rStyle w:val="a6"/>
            <w:rFonts w:ascii="Times New Roman" w:hAnsi="Times New Roman" w:cs="Times New Roman"/>
            <w:color w:val="auto"/>
            <w:sz w:val="28"/>
            <w:szCs w:val="28"/>
            <w:u w:val="none"/>
          </w:rPr>
          <w:t>пунктами 9.1</w:t>
        </w:r>
      </w:hyperlink>
      <w:r w:rsidRPr="004C0B35">
        <w:rPr>
          <w:rFonts w:ascii="Times New Roman" w:hAnsi="Times New Roman" w:cs="Times New Roman"/>
          <w:sz w:val="28"/>
          <w:szCs w:val="28"/>
        </w:rPr>
        <w:t xml:space="preserve"> </w:t>
      </w:r>
      <w:r>
        <w:rPr>
          <w:rFonts w:ascii="Times New Roman" w:hAnsi="Times New Roman" w:cs="Times New Roman"/>
          <w:sz w:val="28"/>
          <w:szCs w:val="28"/>
        </w:rPr>
        <w:t>–</w:t>
      </w:r>
      <w:r w:rsidRPr="004C0B35">
        <w:rPr>
          <w:rFonts w:ascii="Times New Roman" w:hAnsi="Times New Roman" w:cs="Times New Roman"/>
          <w:sz w:val="28"/>
          <w:szCs w:val="28"/>
        </w:rPr>
        <w:t xml:space="preserve"> </w:t>
      </w:r>
      <w:r>
        <w:rPr>
          <w:rFonts w:ascii="Times New Roman" w:hAnsi="Times New Roman" w:cs="Times New Roman"/>
          <w:sz w:val="28"/>
          <w:szCs w:val="28"/>
        </w:rPr>
        <w:t>10.1.</w:t>
      </w:r>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б) во внутренних водах Российской Федерации - в соответствии с </w:t>
      </w:r>
      <w:hyperlink r:id="rId41" w:history="1">
        <w:r>
          <w:rPr>
            <w:rStyle w:val="a6"/>
            <w:rFonts w:ascii="Times New Roman" w:hAnsi="Times New Roman" w:cs="Times New Roman"/>
            <w:color w:val="auto"/>
            <w:sz w:val="28"/>
            <w:szCs w:val="28"/>
            <w:u w:val="none"/>
          </w:rPr>
          <w:t>пунктами 29.1</w:t>
        </w:r>
      </w:hyperlink>
      <w:r w:rsidRPr="004C0B35">
        <w:rPr>
          <w:rFonts w:ascii="Times New Roman" w:hAnsi="Times New Roman" w:cs="Times New Roman"/>
          <w:sz w:val="28"/>
          <w:szCs w:val="28"/>
        </w:rPr>
        <w:t xml:space="preserve"> - </w:t>
      </w:r>
      <w:hyperlink r:id="rId42" w:history="1">
        <w:r>
          <w:rPr>
            <w:rStyle w:val="a6"/>
            <w:rFonts w:ascii="Times New Roman" w:hAnsi="Times New Roman" w:cs="Times New Roman"/>
            <w:color w:val="auto"/>
            <w:sz w:val="28"/>
            <w:szCs w:val="28"/>
            <w:u w:val="none"/>
          </w:rPr>
          <w:t>30.1. раздела III</w:t>
        </w:r>
      </w:hyperlink>
      <w:r w:rsidRPr="004C0B35">
        <w:rPr>
          <w:rFonts w:ascii="Times New Roman" w:hAnsi="Times New Roman" w:cs="Times New Roman"/>
          <w:sz w:val="28"/>
          <w:szCs w:val="28"/>
        </w:rPr>
        <w:t xml:space="preserve">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90. в случае осуществления добычи (вылова) без применения судов</w:t>
      </w:r>
      <w:r>
        <w:rPr>
          <w:rFonts w:ascii="Times New Roman" w:hAnsi="Times New Roman" w:cs="Times New Roman"/>
          <w:sz w:val="28"/>
          <w:szCs w:val="28"/>
        </w:rPr>
        <w:t xml:space="preserve"> рыбопромыслового флота</w:t>
      </w:r>
      <w:r w:rsidRPr="004C0B35">
        <w:rPr>
          <w:rFonts w:ascii="Times New Roman" w:hAnsi="Times New Roman" w:cs="Times New Roman"/>
          <w:sz w:val="28"/>
          <w:szCs w:val="28"/>
        </w:rPr>
        <w:t>:</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а) обеспечивают заполнение промыслового журнала в соответствии с </w:t>
      </w:r>
      <w:hyperlink r:id="rId43" w:history="1">
        <w:r>
          <w:rPr>
            <w:rStyle w:val="a6"/>
            <w:rFonts w:ascii="Times New Roman" w:hAnsi="Times New Roman" w:cs="Times New Roman"/>
            <w:color w:val="auto"/>
            <w:sz w:val="28"/>
            <w:szCs w:val="28"/>
            <w:u w:val="none"/>
          </w:rPr>
          <w:t>формой</w:t>
        </w:r>
      </w:hyperlink>
      <w:r w:rsidRPr="004C0B35">
        <w:rPr>
          <w:rFonts w:ascii="Times New Roman" w:hAnsi="Times New Roman" w:cs="Times New Roman"/>
          <w:sz w:val="28"/>
          <w:szCs w:val="28"/>
        </w:rPr>
        <w:t>, установленной Минсельхозом России;</w:t>
      </w:r>
    </w:p>
    <w:p w:rsidR="002053BE" w:rsidRPr="00C206B7" w:rsidRDefault="002053BE" w:rsidP="002053BE">
      <w:pPr>
        <w:pStyle w:val="Body1"/>
        <w:spacing w:line="360" w:lineRule="auto"/>
        <w:ind w:firstLine="540"/>
        <w:jc w:val="both"/>
        <w:rPr>
          <w:rFonts w:ascii="Times New Roman" w:hAnsi="Times New Roman"/>
          <w:color w:val="auto"/>
          <w:sz w:val="28"/>
          <w:szCs w:val="28"/>
        </w:rPr>
      </w:pPr>
      <w:r w:rsidRPr="004C0B35">
        <w:rPr>
          <w:rFonts w:ascii="Times New Roman" w:hAnsi="Times New Roman"/>
          <w:color w:val="auto"/>
          <w:sz w:val="28"/>
          <w:szCs w:val="28"/>
        </w:rPr>
        <w:t>б) представляют в территориальные органы Росрыболовства сведения о добыче (вылове) водных биоресурсов:</w:t>
      </w:r>
    </w:p>
    <w:p w:rsidR="002053BE" w:rsidRPr="00C206B7" w:rsidRDefault="002053BE" w:rsidP="002053BE">
      <w:pPr>
        <w:pStyle w:val="Body1"/>
        <w:spacing w:line="360" w:lineRule="auto"/>
        <w:ind w:firstLine="540"/>
        <w:jc w:val="both"/>
        <w:rPr>
          <w:rFonts w:ascii="Times New Roman" w:hAnsi="Times New Roman"/>
          <w:color w:val="auto"/>
          <w:sz w:val="28"/>
          <w:szCs w:val="28"/>
        </w:rPr>
      </w:pPr>
      <w:r w:rsidRPr="004C0B35">
        <w:rPr>
          <w:rFonts w:ascii="Times New Roman" w:hAnsi="Times New Roman"/>
          <w:color w:val="auto"/>
          <w:sz w:val="28"/>
          <w:szCs w:val="28"/>
        </w:rPr>
        <w:t>- в случае осуществления добычи (вылова) с предоставлением рыбопромыслового участка:</w:t>
      </w:r>
    </w:p>
    <w:p w:rsidR="002053BE" w:rsidRPr="00C206B7" w:rsidRDefault="002053BE" w:rsidP="002053BE">
      <w:pPr>
        <w:pStyle w:val="Body1"/>
        <w:spacing w:line="360" w:lineRule="auto"/>
        <w:ind w:firstLine="540"/>
        <w:jc w:val="both"/>
        <w:rPr>
          <w:rFonts w:ascii="Times New Roman" w:hAnsi="Times New Roman"/>
          <w:color w:val="auto"/>
          <w:sz w:val="28"/>
          <w:szCs w:val="28"/>
        </w:rPr>
      </w:pPr>
      <w:r w:rsidRPr="004C0B35">
        <w:rPr>
          <w:rFonts w:ascii="Times New Roman" w:hAnsi="Times New Roman"/>
          <w:color w:val="auto"/>
          <w:sz w:val="28"/>
          <w:szCs w:val="28"/>
        </w:rPr>
        <w:t>- 18 и 3 числа каждого месяца по состоянию на 15 и последнее число месяца (за исключением тихоокеанских лососей);</w:t>
      </w:r>
    </w:p>
    <w:p w:rsidR="002053BE" w:rsidRPr="00C206B7" w:rsidRDefault="002053BE" w:rsidP="002053BE">
      <w:pPr>
        <w:pStyle w:val="Body1"/>
        <w:spacing w:line="360" w:lineRule="auto"/>
        <w:ind w:firstLine="540"/>
        <w:jc w:val="both"/>
        <w:rPr>
          <w:rFonts w:ascii="Times New Roman" w:hAnsi="Times New Roman"/>
          <w:color w:val="auto"/>
          <w:sz w:val="28"/>
          <w:szCs w:val="28"/>
        </w:rPr>
      </w:pPr>
      <w:r w:rsidRPr="004C0B35">
        <w:rPr>
          <w:rFonts w:ascii="Times New Roman" w:hAnsi="Times New Roman"/>
          <w:color w:val="auto"/>
          <w:sz w:val="28"/>
          <w:szCs w:val="28"/>
        </w:rPr>
        <w:t>- тихоокеанских лососей (раздельно по видам рыб) на 5, 10, 15, 20, 25 и последнее число каждого месяца не позднее суток после указанной даты;</w:t>
      </w:r>
    </w:p>
    <w:p w:rsidR="002053BE" w:rsidRPr="00C206B7" w:rsidRDefault="002053BE" w:rsidP="002053BE">
      <w:pPr>
        <w:pStyle w:val="Body1"/>
        <w:spacing w:line="360" w:lineRule="auto"/>
        <w:ind w:firstLine="540"/>
        <w:jc w:val="both"/>
        <w:rPr>
          <w:rFonts w:ascii="Times New Roman" w:hAnsi="Times New Roman"/>
          <w:color w:val="auto"/>
          <w:sz w:val="28"/>
          <w:szCs w:val="28"/>
        </w:rPr>
      </w:pPr>
      <w:r w:rsidRPr="004C0B35">
        <w:rPr>
          <w:rFonts w:ascii="Times New Roman" w:hAnsi="Times New Roman"/>
          <w:color w:val="auto"/>
          <w:sz w:val="28"/>
          <w:szCs w:val="28"/>
        </w:rPr>
        <w:t>- в случае осуществления добычи (вылова) без предоставления рыбопромыслового участка:</w:t>
      </w:r>
    </w:p>
    <w:p w:rsidR="002053BE" w:rsidRPr="00C206B7" w:rsidRDefault="002053BE" w:rsidP="002053BE">
      <w:pPr>
        <w:pStyle w:val="Body1"/>
        <w:spacing w:line="360" w:lineRule="auto"/>
        <w:ind w:firstLine="540"/>
        <w:jc w:val="both"/>
        <w:rPr>
          <w:rFonts w:ascii="Times New Roman" w:hAnsi="Times New Roman"/>
          <w:color w:val="auto"/>
          <w:sz w:val="28"/>
          <w:szCs w:val="28"/>
        </w:rPr>
      </w:pPr>
      <w:r w:rsidRPr="004C0B35">
        <w:rPr>
          <w:rFonts w:ascii="Times New Roman" w:hAnsi="Times New Roman"/>
          <w:color w:val="auto"/>
          <w:sz w:val="28"/>
          <w:szCs w:val="28"/>
        </w:rPr>
        <w:t>- еже</w:t>
      </w:r>
      <w:r>
        <w:rPr>
          <w:rFonts w:ascii="Times New Roman" w:hAnsi="Times New Roman"/>
          <w:color w:val="auto"/>
          <w:sz w:val="28"/>
          <w:szCs w:val="28"/>
        </w:rPr>
        <w:t>месячно</w:t>
      </w:r>
      <w:r w:rsidRPr="004C0B35">
        <w:rPr>
          <w:rFonts w:ascii="Times New Roman" w:hAnsi="Times New Roman"/>
          <w:color w:val="auto"/>
          <w:sz w:val="28"/>
          <w:szCs w:val="28"/>
        </w:rPr>
        <w:t>, не позднее 15 числа месяца, следующего за отчетным периодом.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lastRenderedPageBreak/>
        <w:t>в) при осуществлении добычи (вылова) морских млекопитающих содержат в надлежащем порядке участки забоя и разделки туш морских млекопитающих;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г) обеспечивают соблюдение установленных комиссией  по регулированию добычи (вылова) анадромных видов рыб в соответствующем субъекте Российской Федерации объемов, сроков, мест добычи (вылова) и иных утвержденных территориальным органом федерального агентства по рыболовству условий добычи (вылова) анадромных видов рыб.</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91. Пользователи, осуществляющие традиционное рыболовство, не вправе:</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осуществлять добычу (вылов)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 xml:space="preserve">а) с превышением указанных в разрешении, выданном в установленных </w:t>
      </w:r>
      <w:hyperlink r:id="rId44" w:history="1">
        <w:r w:rsidRPr="004C0B35">
          <w:rPr>
            <w:rFonts w:ascii="Times New Roman" w:hAnsi="Times New Roman" w:cs="Times New Roman"/>
            <w:sz w:val="28"/>
            <w:szCs w:val="28"/>
          </w:rPr>
          <w:t>законодательством</w:t>
        </w:r>
      </w:hyperlink>
      <w:r w:rsidRPr="004C0B35">
        <w:rPr>
          <w:rFonts w:ascii="Times New Roman" w:hAnsi="Times New Roman" w:cs="Times New Roman"/>
          <w:sz w:val="28"/>
          <w:szCs w:val="28"/>
        </w:rPr>
        <w:t xml:space="preserve"> о рыболовстве и сохранении водных биоресурсов случаях</w:t>
      </w:r>
      <w:r>
        <w:rPr>
          <w:rFonts w:ascii="Times New Roman" w:hAnsi="Times New Roman" w:cs="Times New Roman"/>
          <w:sz w:val="28"/>
          <w:szCs w:val="28"/>
        </w:rPr>
        <w:t>, объемов выделенных им квот добычи (вылова) по районам и видам водных биоресурсов;</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 способом  гона (в том числе, при помощи бряцал и ботания), багрения (в том числе, подсекания), глушения;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 применением токсичных и наркотических средств (веществ), орудий и способов добычи (вылова), воздействующих на водные биоресурсы электрическим током, а также других запрещенных </w:t>
      </w:r>
      <w:hyperlink r:id="rId45" w:history="1">
        <w:r>
          <w:rPr>
            <w:rStyle w:val="a6"/>
            <w:rFonts w:ascii="Times New Roman" w:hAnsi="Times New Roman" w:cs="Times New Roman"/>
            <w:color w:val="auto"/>
            <w:sz w:val="28"/>
            <w:szCs w:val="28"/>
            <w:u w:val="none"/>
          </w:rPr>
          <w:t>законодательством</w:t>
        </w:r>
      </w:hyperlink>
      <w:r w:rsidRPr="004C0B35">
        <w:rPr>
          <w:rFonts w:ascii="Times New Roman" w:hAnsi="Times New Roman" w:cs="Times New Roman"/>
          <w:sz w:val="28"/>
          <w:szCs w:val="28"/>
        </w:rPr>
        <w:t xml:space="preserve"> Российской Федерации орудий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 на внутренних водных путях (судоходных фарватерах), используемых для судоходства (за исключением согласованных с бассейновыми органами государственного управления на внутреннем водном транспорте районов, в которых не создаются помехи водному транспорту);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выбрасывать добытые (выловленные) водные биоресурсы, разрешенные для добычи (вылова);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загрязнять водные объекты и допускать ухудшение естественных условий обитания 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 xml:space="preserve">92. </w:t>
      </w:r>
      <w:proofErr w:type="gramStart"/>
      <w:r w:rsidRPr="004C0B35">
        <w:rPr>
          <w:rFonts w:ascii="Times New Roman" w:hAnsi="Times New Roman" w:cs="Times New Roman"/>
          <w:sz w:val="28"/>
          <w:szCs w:val="28"/>
        </w:rPr>
        <w:t xml:space="preserve">Запретные для добычи (вылова) водных биоресурсов при осуществлении традиционного рыболовства районы, сроки (периоды), виды водных биоресурсов, размер ячеи орудий добычи (вылова), способы добычи (вылова), минимальный допустимый размер и допустимые приловы молоди водных биоресурсов устанавливаются в разрешении на добычу (вылов) водных биоресурсов при предоставлении водных биоресурсов в пользование для </w:t>
      </w:r>
      <w:r w:rsidRPr="004C0B35">
        <w:rPr>
          <w:rFonts w:ascii="Times New Roman" w:hAnsi="Times New Roman" w:cs="Times New Roman"/>
          <w:sz w:val="28"/>
          <w:szCs w:val="28"/>
        </w:rPr>
        <w:lastRenderedPageBreak/>
        <w:t xml:space="preserve">осуществления традиционного рыболовства в соответствии со </w:t>
      </w:r>
      <w:hyperlink r:id="rId46" w:history="1">
        <w:r>
          <w:rPr>
            <w:rStyle w:val="a6"/>
            <w:rFonts w:ascii="Times New Roman" w:hAnsi="Times New Roman" w:cs="Times New Roman"/>
            <w:color w:val="auto"/>
            <w:sz w:val="28"/>
            <w:szCs w:val="28"/>
            <w:u w:val="none"/>
          </w:rPr>
          <w:t>статьей 33.2</w:t>
        </w:r>
      </w:hyperlink>
      <w:r w:rsidRPr="004C0B35">
        <w:rPr>
          <w:rFonts w:ascii="Times New Roman" w:hAnsi="Times New Roman" w:cs="Times New Roman"/>
          <w:sz w:val="28"/>
          <w:szCs w:val="28"/>
        </w:rPr>
        <w:t xml:space="preserve"> Федерального закона от 20</w:t>
      </w:r>
      <w:proofErr w:type="gramEnd"/>
      <w:r w:rsidRPr="004C0B35">
        <w:rPr>
          <w:rFonts w:ascii="Times New Roman" w:hAnsi="Times New Roman" w:cs="Times New Roman"/>
          <w:sz w:val="28"/>
          <w:szCs w:val="28"/>
        </w:rPr>
        <w:t xml:space="preserve"> декабря 2004 г. № 166-ФЗ "О рыболовстве и сохранении водных биологических 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kern w:val="0"/>
          <w:sz w:val="28"/>
          <w:szCs w:val="28"/>
        </w:rPr>
      </w:pPr>
      <w:r w:rsidRPr="004C0B35">
        <w:rPr>
          <w:rFonts w:ascii="Times New Roman" w:hAnsi="Times New Roman" w:cs="Times New Roman"/>
          <w:kern w:val="0"/>
          <w:sz w:val="28"/>
          <w:szCs w:val="28"/>
        </w:rPr>
        <w:t>При случайном прилове запрещенных видов водных биоресурсов, а также водные биоресурсы добытые (выловленные) с превышением установленного объема, либо не поименованные в разрешении о предоставлении водных биоресурсов в пользование для осуществления традиционного рыболовства и менее промысловой меры должны, независимо от состояния, выпускаться в естественную среду обитания с наименьшими повреждениями.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2. Виды запретных орудий и способов добычи (вылова)</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sidRPr="004C0B35">
        <w:rPr>
          <w:rFonts w:ascii="Times New Roman" w:hAnsi="Times New Roman" w:cs="Times New Roman"/>
          <w:sz w:val="28"/>
          <w:szCs w:val="28"/>
        </w:rPr>
        <w:t>водных биоресурсов</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93. При осуществлении традиционного рыболовства запрещается применение всех орудий и способов добычи (вылова) водных биоресурсов, за исключением:</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закидного невода;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roofErr w:type="gramStart"/>
      <w:r w:rsidRPr="004C0B35">
        <w:rPr>
          <w:rFonts w:ascii="Times New Roman" w:hAnsi="Times New Roman" w:cs="Times New Roman"/>
          <w:sz w:val="28"/>
          <w:szCs w:val="28"/>
        </w:rPr>
        <w:t>сетей плавных и ставных с перекрытием не более 2/3 ширины русла водного объекта, причем наиболее глубокая часть русла должна оставаться свободной (для традиционного рыболовства без предоставления рыбопромыслового участка - одна сеть длиной не более 30 метров и высотой стенки до 3 метров  у одного гражданина,  для традиционного рыболовства с предоставлением рыбопромыслового участка - одна сеть  длиной не более 120 м и</w:t>
      </w:r>
      <w:proofErr w:type="gramEnd"/>
      <w:r w:rsidRPr="004C0B35">
        <w:rPr>
          <w:rFonts w:ascii="Times New Roman" w:hAnsi="Times New Roman" w:cs="Times New Roman"/>
          <w:sz w:val="28"/>
          <w:szCs w:val="28"/>
        </w:rPr>
        <w:t xml:space="preserve"> высотой стенки до 3 метров  у одного гражданина);</w:t>
      </w:r>
    </w:p>
    <w:p w:rsidR="002053BE" w:rsidRPr="00C206B7" w:rsidRDefault="002053BE" w:rsidP="002053BE">
      <w:pPr>
        <w:pStyle w:val="ConsPlusNormal"/>
        <w:widowControl/>
        <w:spacing w:line="360" w:lineRule="auto"/>
        <w:ind w:firstLine="540"/>
        <w:jc w:val="both"/>
        <w:rPr>
          <w:rFonts w:ascii="Times New Roman" w:hAnsi="Times New Roman" w:cs="Times New Roman"/>
          <w:strike/>
          <w:sz w:val="28"/>
          <w:szCs w:val="28"/>
        </w:rPr>
      </w:pPr>
      <w:r w:rsidRPr="004C0B35">
        <w:rPr>
          <w:rFonts w:ascii="Times New Roman" w:hAnsi="Times New Roman" w:cs="Times New Roman"/>
          <w:sz w:val="28"/>
          <w:szCs w:val="28"/>
        </w:rPr>
        <w:t>вентерей и наважьих ловушек с расстоянием между ловушками (вентерями) менее 100 метров, с перекрытием не более 2/3 ширины русла водного объекта, причем наиболее глубокая часть русла должна оставаться свободной;</w:t>
      </w:r>
    </w:p>
    <w:p w:rsidR="002053BE" w:rsidRPr="00C206B7" w:rsidRDefault="002053BE" w:rsidP="002053BE">
      <w:pPr>
        <w:spacing w:line="360" w:lineRule="auto"/>
        <w:ind w:firstLine="540"/>
        <w:jc w:val="both"/>
        <w:rPr>
          <w:rFonts w:cs="Times New Roman"/>
          <w:sz w:val="28"/>
          <w:szCs w:val="28"/>
        </w:rPr>
      </w:pPr>
      <w:r w:rsidRPr="004C0B35">
        <w:rPr>
          <w:rFonts w:cs="Times New Roman"/>
          <w:sz w:val="28"/>
          <w:szCs w:val="28"/>
        </w:rPr>
        <w:t>ловушек для добычи тюленей;</w:t>
      </w:r>
    </w:p>
    <w:p w:rsidR="002053BE" w:rsidRPr="00C206B7" w:rsidRDefault="002053BE" w:rsidP="002053BE">
      <w:pPr>
        <w:spacing w:line="360" w:lineRule="auto"/>
        <w:ind w:firstLine="540"/>
        <w:jc w:val="both"/>
        <w:rPr>
          <w:rFonts w:cs="Times New Roman"/>
          <w:sz w:val="28"/>
          <w:szCs w:val="28"/>
        </w:rPr>
      </w:pPr>
      <w:r w:rsidRPr="004C0B35">
        <w:rPr>
          <w:rFonts w:cs="Times New Roman"/>
          <w:sz w:val="28"/>
          <w:szCs w:val="28"/>
        </w:rPr>
        <w:t>огнестрельного оружия для добычи морских млекопитающих;</w:t>
      </w:r>
    </w:p>
    <w:p w:rsidR="002053BE" w:rsidRPr="00C206B7" w:rsidRDefault="002053BE" w:rsidP="002053BE">
      <w:pPr>
        <w:spacing w:line="360" w:lineRule="auto"/>
        <w:ind w:firstLine="540"/>
        <w:jc w:val="both"/>
        <w:rPr>
          <w:rFonts w:cs="Times New Roman"/>
          <w:sz w:val="28"/>
          <w:szCs w:val="28"/>
        </w:rPr>
      </w:pPr>
      <w:r w:rsidRPr="004C0B35">
        <w:rPr>
          <w:rFonts w:cs="Times New Roman"/>
          <w:sz w:val="28"/>
          <w:szCs w:val="28"/>
        </w:rPr>
        <w:t>удебных орудий добычи (вылова);</w:t>
      </w:r>
    </w:p>
    <w:p w:rsidR="002053BE" w:rsidRPr="00C206B7" w:rsidRDefault="002053BE" w:rsidP="002053BE">
      <w:pPr>
        <w:spacing w:line="360" w:lineRule="auto"/>
        <w:ind w:firstLine="540"/>
        <w:jc w:val="both"/>
        <w:rPr>
          <w:rFonts w:cs="Times New Roman"/>
          <w:sz w:val="28"/>
          <w:szCs w:val="28"/>
        </w:rPr>
      </w:pPr>
      <w:r w:rsidRPr="004C0B35">
        <w:rPr>
          <w:rFonts w:cs="Times New Roman"/>
          <w:sz w:val="28"/>
          <w:szCs w:val="28"/>
        </w:rPr>
        <w:t>сачков;</w:t>
      </w:r>
    </w:p>
    <w:p w:rsidR="002053BE" w:rsidRPr="00C206B7" w:rsidRDefault="002053BE" w:rsidP="002053BE">
      <w:pPr>
        <w:spacing w:line="360" w:lineRule="auto"/>
        <w:ind w:firstLine="540"/>
        <w:jc w:val="both"/>
        <w:rPr>
          <w:rFonts w:cs="Times New Roman"/>
          <w:sz w:val="28"/>
          <w:szCs w:val="28"/>
        </w:rPr>
      </w:pPr>
      <w:r w:rsidRPr="004C0B35">
        <w:rPr>
          <w:rFonts w:cs="Times New Roman"/>
          <w:sz w:val="28"/>
          <w:szCs w:val="28"/>
        </w:rPr>
        <w:lastRenderedPageBreak/>
        <w:t>традиционных методов добычи (вылова) водных биоресурсов, если такие методы прямо или косвенно не ведут к снижению биологического разнообразия, не сокращают численность и устойчивое воспроизводство объектов животного мира, не нарушают среду их обитания и не представляют опасности для человека.</w:t>
      </w:r>
    </w:p>
    <w:p w:rsidR="002053BE" w:rsidRDefault="002053BE" w:rsidP="002053BE">
      <w:pPr>
        <w:spacing w:line="360" w:lineRule="auto"/>
        <w:ind w:firstLine="540"/>
        <w:jc w:val="both"/>
        <w:rPr>
          <w:rFonts w:cs="Times New Roman"/>
          <w:sz w:val="28"/>
          <w:szCs w:val="28"/>
        </w:rPr>
      </w:pPr>
      <w:r w:rsidRPr="004C0B35">
        <w:rPr>
          <w:rFonts w:cs="Times New Roman"/>
          <w:sz w:val="28"/>
          <w:szCs w:val="28"/>
        </w:rPr>
        <w:t>94. При осуществлении традиционного рыболовства запрещается добыча</w:t>
      </w:r>
      <w:proofErr w:type="gramStart"/>
      <w:r w:rsidRPr="004C0B35">
        <w:rPr>
          <w:rFonts w:cs="Times New Roman"/>
          <w:sz w:val="28"/>
          <w:szCs w:val="28"/>
        </w:rPr>
        <w:t xml:space="preserve"> :</w:t>
      </w:r>
      <w:proofErr w:type="gramEnd"/>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а) моржа с использованием всех орудий и способов добычи (вылова), за исключением разрешенного нарезного оружия при наличии на борту судна средств немедленного извлечения добытого животного из воды (за исключением случаев добычи (вылова) с сохранением жизни млекопитающего);</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на береговых лежбищах;</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sidRPr="004C0B35">
        <w:rPr>
          <w:rFonts w:ascii="Times New Roman" w:hAnsi="Times New Roman" w:cs="Times New Roman"/>
          <w:sz w:val="28"/>
          <w:szCs w:val="28"/>
        </w:rPr>
        <w:t>кормящих самок с детенышами;</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б) белух с использованием всех орудий и способов добычи (вылова), за исключением сетей, обкидных и ставных неводов (загонов) (допускается использование разрешенного огнестрельного оружия для добоя и безопасного извлечения добытых морских млекопитающих);</w:t>
      </w:r>
    </w:p>
    <w:p w:rsidR="00F258A3" w:rsidRPr="00F258A3" w:rsidRDefault="00F258A3" w:rsidP="002053BE">
      <w:pPr>
        <w:pStyle w:val="ConsPlusNormal"/>
        <w:widowControl/>
        <w:spacing w:line="360" w:lineRule="auto"/>
        <w:ind w:firstLine="0"/>
        <w:jc w:val="center"/>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IX. Ответственность за нарушение Правил рыболовства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95. Пользователи, осуществляющие добычу (вылов) водных биоресурсов, виновные в нарушении Правил рыболовства, несут ответственность в соответствии с законодательством Российской Федерации. </w:t>
      </w:r>
    </w:p>
    <w:p w:rsidR="002053BE" w:rsidRPr="00C206B7" w:rsidRDefault="002053BE" w:rsidP="002053BE">
      <w:pPr>
        <w:spacing w:line="360" w:lineRule="auto"/>
        <w:rPr>
          <w:rFonts w:cs="Times New Roman"/>
          <w:sz w:val="28"/>
          <w:szCs w:val="28"/>
        </w:rPr>
      </w:pPr>
    </w:p>
    <w:p w:rsidR="002053BE" w:rsidRPr="00C206B7" w:rsidRDefault="002053BE" w:rsidP="002053BE">
      <w:pPr>
        <w:spacing w:line="360" w:lineRule="auto"/>
        <w:jc w:val="right"/>
        <w:rPr>
          <w:rFonts w:cs="Times New Roman"/>
          <w:sz w:val="28"/>
          <w:szCs w:val="28"/>
        </w:rPr>
      </w:pPr>
      <w:r>
        <w:rPr>
          <w:rFonts w:cs="Times New Roman"/>
          <w:sz w:val="28"/>
          <w:szCs w:val="28"/>
        </w:rPr>
        <w:br w:type="page"/>
      </w:r>
      <w:r>
        <w:rPr>
          <w:rFonts w:cs="Times New Roman"/>
          <w:sz w:val="28"/>
          <w:szCs w:val="28"/>
        </w:rPr>
        <w:lastRenderedPageBreak/>
        <w:t>Приложение № 1</w:t>
      </w:r>
    </w:p>
    <w:p w:rsidR="002053BE" w:rsidRPr="00C206B7" w:rsidRDefault="002053BE" w:rsidP="002053BE">
      <w:pPr>
        <w:pStyle w:val="ConsPlusNormal"/>
        <w:widowControl/>
        <w:spacing w:line="360" w:lineRule="auto"/>
        <w:ind w:firstLine="540"/>
        <w:jc w:val="right"/>
        <w:rPr>
          <w:rFonts w:ascii="Times New Roman" w:hAnsi="Times New Roman" w:cs="Times New Roman"/>
          <w:sz w:val="28"/>
          <w:szCs w:val="28"/>
        </w:rPr>
      </w:pPr>
      <w:r>
        <w:rPr>
          <w:rFonts w:ascii="Times New Roman" w:hAnsi="Times New Roman" w:cs="Times New Roman"/>
          <w:sz w:val="28"/>
          <w:szCs w:val="28"/>
        </w:rPr>
        <w:t>к Правилам рыболовства</w:t>
      </w:r>
    </w:p>
    <w:p w:rsidR="002053BE" w:rsidRPr="00C206B7" w:rsidRDefault="002053BE" w:rsidP="002053BE">
      <w:pPr>
        <w:pStyle w:val="ConsPlusNormal"/>
        <w:widowControl/>
        <w:spacing w:line="360" w:lineRule="auto"/>
        <w:ind w:firstLine="540"/>
        <w:jc w:val="right"/>
        <w:rPr>
          <w:rFonts w:ascii="Times New Roman" w:hAnsi="Times New Roman" w:cs="Times New Roman"/>
          <w:sz w:val="28"/>
          <w:szCs w:val="28"/>
        </w:rPr>
      </w:pPr>
      <w:r>
        <w:rPr>
          <w:rFonts w:ascii="Times New Roman" w:hAnsi="Times New Roman" w:cs="Times New Roman"/>
          <w:sz w:val="28"/>
          <w:szCs w:val="28"/>
        </w:rPr>
        <w:t>для Дальневосточного</w:t>
      </w:r>
    </w:p>
    <w:p w:rsidR="002053BE" w:rsidRPr="00C206B7" w:rsidRDefault="002053BE" w:rsidP="002053BE">
      <w:pPr>
        <w:pStyle w:val="ConsPlusNormal"/>
        <w:widowControl/>
        <w:spacing w:line="360" w:lineRule="auto"/>
        <w:ind w:firstLine="540"/>
        <w:jc w:val="right"/>
        <w:rPr>
          <w:rFonts w:ascii="Times New Roman" w:hAnsi="Times New Roman" w:cs="Times New Roman"/>
          <w:sz w:val="28"/>
          <w:szCs w:val="28"/>
        </w:rPr>
      </w:pPr>
      <w:r>
        <w:rPr>
          <w:rFonts w:ascii="Times New Roman" w:hAnsi="Times New Roman" w:cs="Times New Roman"/>
          <w:sz w:val="28"/>
          <w:szCs w:val="28"/>
        </w:rPr>
        <w:t>рыбохозяйственного бассейна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РАЙОНЫ ДОБЫЧИ (ВЫЛОВА) ПРОМЫСЛОВЫЕ ЗОНЫ (ПОДЗОНЫ) РОССИЙСКОЙ ФЕДЕРАЦИИ В ДАЛЬНЕВОСТОЧНОМ РЫБОХОЗЯЙСТВЕННОМ БАССЕЙНЕ </w:t>
      </w:r>
      <w:r>
        <w:rPr>
          <w:rStyle w:val="ae"/>
          <w:rFonts w:ascii="Times New Roman" w:hAnsi="Times New Roman"/>
          <w:sz w:val="28"/>
          <w:szCs w:val="28"/>
        </w:rPr>
        <w:footnoteReference w:id="21"/>
      </w:r>
    </w:p>
    <w:p w:rsidR="002053BE" w:rsidRPr="00C206B7" w:rsidRDefault="002053BE" w:rsidP="002053BE">
      <w:pPr>
        <w:pStyle w:val="ac"/>
        <w:spacing w:line="360" w:lineRule="auto"/>
        <w:jc w:val="center"/>
        <w:rPr>
          <w:rFonts w:ascii="Times New Roman" w:hAnsi="Times New Roman"/>
          <w:sz w:val="28"/>
          <w:szCs w:val="28"/>
        </w:rPr>
      </w:pPr>
    </w:p>
    <w:p w:rsidR="002053BE" w:rsidRPr="00C206B7" w:rsidRDefault="002053BE" w:rsidP="002053BE">
      <w:pPr>
        <w:spacing w:line="360" w:lineRule="auto"/>
        <w:ind w:firstLine="709"/>
        <w:jc w:val="both"/>
        <w:rPr>
          <w:rFonts w:cs="Times New Roman"/>
          <w:b/>
          <w:sz w:val="28"/>
          <w:szCs w:val="28"/>
        </w:rPr>
      </w:pPr>
    </w:p>
    <w:p w:rsidR="002053BE" w:rsidRPr="00C206B7" w:rsidRDefault="002053BE" w:rsidP="002053BE">
      <w:pPr>
        <w:spacing w:line="360" w:lineRule="auto"/>
        <w:ind w:firstLine="709"/>
        <w:jc w:val="both"/>
        <w:rPr>
          <w:rFonts w:cs="Times New Roman"/>
          <w:b/>
          <w:sz w:val="28"/>
          <w:szCs w:val="28"/>
        </w:rPr>
      </w:pPr>
      <w:r>
        <w:rPr>
          <w:rFonts w:cs="Times New Roman"/>
          <w:b/>
          <w:sz w:val="28"/>
          <w:szCs w:val="28"/>
        </w:rPr>
        <w:t xml:space="preserve">Зона Чукотское море </w:t>
      </w:r>
    </w:p>
    <w:p w:rsidR="002053BE" w:rsidRPr="00C206B7" w:rsidRDefault="002053BE" w:rsidP="002053BE">
      <w:pPr>
        <w:spacing w:line="360" w:lineRule="auto"/>
        <w:ind w:firstLine="709"/>
        <w:jc w:val="both"/>
        <w:rPr>
          <w:rFonts w:cs="Times New Roman"/>
          <w:sz w:val="28"/>
          <w:szCs w:val="28"/>
        </w:rPr>
      </w:pPr>
      <w:proofErr w:type="gramStart"/>
      <w:r>
        <w:rPr>
          <w:rFonts w:cs="Times New Roman"/>
          <w:sz w:val="28"/>
          <w:szCs w:val="28"/>
        </w:rPr>
        <w:t>Граница зоны проходит от м. Дежнева (66°05´ с. ш., 169°40´ з. д.) в северо-западном направлении по побережью Чукотского п-ова и материковому побережью до м. Якан (69°35´с.ш., 177°30´в.д.) откуда до м. Блоссом (70°47´с.ш., 178°46´ в.д.), затем по побережью о. Врангеля до меридиана 180° (71°33´с.ш., 180</w:t>
      </w:r>
      <w:proofErr w:type="gramEnd"/>
      <w:r w:rsidRPr="004C0B35">
        <w:rPr>
          <w:rFonts w:cs="Times New Roman"/>
          <w:sz w:val="28"/>
          <w:szCs w:val="28"/>
        </w:rPr>
        <w:t>°</w:t>
      </w:r>
      <w:proofErr w:type="gramStart"/>
      <w:r w:rsidRPr="004C0B35">
        <w:rPr>
          <w:rFonts w:cs="Times New Roman"/>
          <w:sz w:val="28"/>
          <w:szCs w:val="28"/>
        </w:rPr>
        <w:t>00´в.д.) далее через точки: 76°00´с.ш. 180°, 74°08´с.ш. 168°58´з.д., 65°52´с.ш. 168°58´з.д., затем в начальную точку м. Дежнева (66°05´ с. ш., 169°40´ з.д.)</w:t>
      </w:r>
      <w:proofErr w:type="gramEnd"/>
    </w:p>
    <w:p w:rsidR="002053BE" w:rsidRPr="00C206B7" w:rsidRDefault="002053BE" w:rsidP="002053BE">
      <w:pPr>
        <w:spacing w:line="360" w:lineRule="auto"/>
        <w:ind w:firstLine="709"/>
        <w:jc w:val="both"/>
        <w:rPr>
          <w:rFonts w:cs="Times New Roman"/>
          <w:b/>
          <w:sz w:val="28"/>
          <w:szCs w:val="28"/>
        </w:rPr>
      </w:pPr>
      <w:r>
        <w:rPr>
          <w:rFonts w:cs="Times New Roman"/>
          <w:b/>
          <w:sz w:val="28"/>
          <w:szCs w:val="28"/>
        </w:rPr>
        <w:t>67.01 – зона Чукотская</w:t>
      </w:r>
    </w:p>
    <w:p w:rsidR="002053BE" w:rsidRDefault="002053BE" w:rsidP="002053BE">
      <w:pPr>
        <w:spacing w:line="360" w:lineRule="auto"/>
        <w:ind w:firstLine="709"/>
        <w:jc w:val="both"/>
        <w:rPr>
          <w:rFonts w:cs="Times New Roman"/>
          <w:sz w:val="28"/>
          <w:szCs w:val="28"/>
        </w:rPr>
      </w:pPr>
      <w:proofErr w:type="gramStart"/>
      <w:r>
        <w:rPr>
          <w:rFonts w:cs="Times New Roman"/>
          <w:sz w:val="28"/>
          <w:szCs w:val="28"/>
        </w:rPr>
        <w:t>Граница зоны проходит от точки 1. 62°33´ с.ш. 175°00´ з.д. на север по меридиану</w:t>
      </w:r>
      <w:r>
        <w:rPr>
          <w:rFonts w:cs="Times New Roman"/>
          <w:b/>
          <w:sz w:val="28"/>
          <w:szCs w:val="28"/>
        </w:rPr>
        <w:t xml:space="preserve"> </w:t>
      </w:r>
      <w:r>
        <w:rPr>
          <w:rFonts w:cs="Times New Roman"/>
          <w:sz w:val="28"/>
          <w:szCs w:val="28"/>
        </w:rPr>
        <w:t>175°00´ з.д. до побережья Чукотки, далее на северо-восток вдоль береговой черты до м. Дежнева (66°05´ с.ш., 169°40´ з.д.), откуда по румбовой линии до точки 2. 65°52´ с.ш. 168°58´06 з.д., затем по</w:t>
      </w:r>
      <w:proofErr w:type="gramEnd"/>
      <w:r>
        <w:rPr>
          <w:rFonts w:cs="Times New Roman"/>
          <w:sz w:val="28"/>
          <w:szCs w:val="28"/>
        </w:rPr>
        <w:t xml:space="preserve"> линии, соединяющей точки:</w:t>
      </w:r>
    </w:p>
    <w:tbl>
      <w:tblPr>
        <w:tblW w:w="5079" w:type="dxa"/>
        <w:tblInd w:w="93" w:type="dxa"/>
        <w:tblLook w:val="04A0" w:firstRow="1" w:lastRow="0" w:firstColumn="1" w:lastColumn="0" w:noHBand="0" w:noVBand="1"/>
      </w:tblPr>
      <w:tblGrid>
        <w:gridCol w:w="1653"/>
        <w:gridCol w:w="1820"/>
        <w:gridCol w:w="1606"/>
      </w:tblGrid>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w:t>
            </w:r>
          </w:p>
        </w:tc>
        <w:tc>
          <w:tcPr>
            <w:tcW w:w="182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65°30´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168°58´ з.д.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w:t>
            </w:r>
          </w:p>
        </w:tc>
        <w:tc>
          <w:tcPr>
            <w:tcW w:w="182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64°06´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172°00´ з.д.</w:t>
            </w:r>
          </w:p>
        </w:tc>
      </w:tr>
    </w:tbl>
    <w:p w:rsidR="002053BE" w:rsidRPr="00C206B7" w:rsidRDefault="002053BE" w:rsidP="002053BE">
      <w:pPr>
        <w:spacing w:line="360" w:lineRule="auto"/>
        <w:jc w:val="both"/>
        <w:rPr>
          <w:rFonts w:cs="Times New Roman"/>
          <w:sz w:val="28"/>
          <w:szCs w:val="28"/>
        </w:rPr>
      </w:pPr>
      <w:r>
        <w:rPr>
          <w:rFonts w:cs="Times New Roman"/>
          <w:sz w:val="28"/>
          <w:szCs w:val="28"/>
        </w:rPr>
        <w:t>и далее на юго-запад к начальной точке.</w:t>
      </w:r>
    </w:p>
    <w:p w:rsidR="002053BE" w:rsidRPr="00C206B7" w:rsidRDefault="002053BE" w:rsidP="002053BE">
      <w:pPr>
        <w:spacing w:line="360" w:lineRule="auto"/>
        <w:jc w:val="both"/>
        <w:rPr>
          <w:rFonts w:cs="Times New Roman"/>
          <w:i/>
          <w:sz w:val="28"/>
          <w:szCs w:val="28"/>
        </w:rPr>
      </w:pPr>
    </w:p>
    <w:p w:rsidR="002053BE" w:rsidRPr="00C206B7" w:rsidRDefault="002053BE" w:rsidP="002053BE">
      <w:pPr>
        <w:spacing w:line="360" w:lineRule="auto"/>
        <w:ind w:firstLine="709"/>
        <w:jc w:val="both"/>
        <w:rPr>
          <w:rFonts w:cs="Times New Roman"/>
          <w:b/>
          <w:sz w:val="28"/>
          <w:szCs w:val="28"/>
        </w:rPr>
      </w:pPr>
      <w:r>
        <w:rPr>
          <w:rFonts w:cs="Times New Roman"/>
          <w:b/>
          <w:sz w:val="28"/>
          <w:szCs w:val="28"/>
        </w:rPr>
        <w:t>61.01 – зона Западно-Беринговоморская</w:t>
      </w:r>
    </w:p>
    <w:p w:rsidR="002053BE" w:rsidRPr="00C206B7" w:rsidRDefault="002053BE" w:rsidP="002053BE">
      <w:pPr>
        <w:spacing w:line="360" w:lineRule="auto"/>
        <w:ind w:firstLine="709"/>
        <w:jc w:val="both"/>
        <w:rPr>
          <w:rFonts w:cs="Times New Roman"/>
          <w:sz w:val="28"/>
          <w:szCs w:val="28"/>
        </w:rPr>
      </w:pPr>
      <w:r>
        <w:rPr>
          <w:rFonts w:cs="Times New Roman"/>
          <w:sz w:val="28"/>
          <w:szCs w:val="28"/>
        </w:rPr>
        <w:t xml:space="preserve">Зона ограничивается линией, идущей от точки 1. 60°04´с.ш. 170°00´в.д. по Беринговоморскому побережью Российской Федерации до точки 2. 64°45´ с.ш. </w:t>
      </w:r>
      <w:r>
        <w:rPr>
          <w:rFonts w:cs="Times New Roman"/>
          <w:sz w:val="28"/>
          <w:szCs w:val="28"/>
        </w:rPr>
        <w:lastRenderedPageBreak/>
        <w:t>175°00´ з.д., далее прямо на юг до точки 3. 62°33´00´с.ш. 175°00´ з.д., затем через точки:</w:t>
      </w:r>
    </w:p>
    <w:tbl>
      <w:tblPr>
        <w:tblW w:w="0" w:type="auto"/>
        <w:tblInd w:w="108" w:type="dxa"/>
        <w:tblLook w:val="04A0" w:firstRow="1" w:lastRow="0" w:firstColumn="1" w:lastColumn="0" w:noHBand="0" w:noVBand="1"/>
      </w:tblPr>
      <w:tblGrid>
        <w:gridCol w:w="1638"/>
        <w:gridCol w:w="1817"/>
        <w:gridCol w:w="2499"/>
      </w:tblGrid>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4</w:t>
            </w:r>
          </w:p>
        </w:tc>
        <w:tc>
          <w:tcPr>
            <w:tcW w:w="1817"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60°00´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179°40´ з.д.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5</w:t>
            </w:r>
          </w:p>
        </w:tc>
        <w:tc>
          <w:tcPr>
            <w:tcW w:w="1817"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59°04´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179°00´ з.д.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6</w:t>
            </w:r>
          </w:p>
        </w:tc>
        <w:tc>
          <w:tcPr>
            <w:tcW w:w="1817"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58°58´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178°00´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7</w:t>
            </w:r>
          </w:p>
        </w:tc>
        <w:tc>
          <w:tcPr>
            <w:tcW w:w="1817"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58°48´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177°26´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8</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58°37´</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w:t>
            </w:r>
            <w:r>
              <w:rPr>
                <w:rFonts w:cs="Times New Roman"/>
                <w:sz w:val="28"/>
                <w:szCs w:val="28"/>
                <w:lang w:val="en-US"/>
              </w:rPr>
              <w:t>77°02´</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9</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58°28´</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lang w:val="en-US"/>
              </w:rPr>
              <w:t>176°41</w:t>
            </w:r>
            <w:r>
              <w:rPr>
                <w:rFonts w:cs="Times New Roman"/>
                <w:sz w:val="28"/>
                <w:szCs w:val="28"/>
              </w:rPr>
              <w:t>´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10</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57°57´</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i/>
                <w:sz w:val="28"/>
                <w:szCs w:val="28"/>
              </w:rPr>
            </w:pPr>
            <w:r>
              <w:rPr>
                <w:rFonts w:cs="Times New Roman"/>
                <w:sz w:val="28"/>
                <w:szCs w:val="28"/>
                <w:lang w:val="en-US"/>
              </w:rPr>
              <w:t>175°24´</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11</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56°48´</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172°24´</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12</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56°18´</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ind w:left="-245" w:firstLine="245"/>
              <w:jc w:val="center"/>
              <w:rPr>
                <w:rFonts w:cs="Times New Roman"/>
                <w:sz w:val="28"/>
                <w:szCs w:val="28"/>
              </w:rPr>
            </w:pPr>
            <w:r>
              <w:rPr>
                <w:rFonts w:cs="Times New Roman"/>
                <w:sz w:val="28"/>
                <w:szCs w:val="28"/>
                <w:lang w:val="en-US"/>
              </w:rPr>
              <w:t>173°02´</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13</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56°</w:t>
            </w:r>
            <w:r>
              <w:rPr>
                <w:rFonts w:cs="Times New Roman"/>
                <w:sz w:val="28"/>
                <w:szCs w:val="28"/>
              </w:rPr>
              <w:t>1</w:t>
            </w:r>
            <w:r>
              <w:rPr>
                <w:rFonts w:cs="Times New Roman"/>
                <w:sz w:val="28"/>
                <w:szCs w:val="28"/>
                <w:lang w:val="en-US"/>
              </w:rPr>
              <w:t>5´</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w:t>
            </w:r>
            <w:r>
              <w:rPr>
                <w:rFonts w:cs="Times New Roman"/>
                <w:sz w:val="28"/>
                <w:szCs w:val="28"/>
                <w:lang w:val="en-US"/>
              </w:rPr>
              <w:t>74°08´</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14</w:t>
            </w:r>
          </w:p>
        </w:tc>
        <w:tc>
          <w:tcPr>
            <w:tcW w:w="1817"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55°50´</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173°30´</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15</w:t>
            </w:r>
          </w:p>
        </w:tc>
        <w:tc>
          <w:tcPr>
            <w:tcW w:w="1817"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lang w:val="en-US"/>
              </w:rPr>
              <w:t>53°44´</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w:t>
            </w:r>
            <w:r>
              <w:rPr>
                <w:rFonts w:cs="Times New Roman"/>
                <w:sz w:val="28"/>
                <w:szCs w:val="28"/>
                <w:lang w:val="en-US"/>
              </w:rPr>
              <w:t>70°</w:t>
            </w:r>
            <w:r>
              <w:rPr>
                <w:rFonts w:cs="Times New Roman"/>
                <w:sz w:val="28"/>
                <w:szCs w:val="28"/>
              </w:rPr>
              <w:t>1</w:t>
            </w:r>
            <w:r>
              <w:rPr>
                <w:rFonts w:cs="Times New Roman"/>
                <w:sz w:val="28"/>
                <w:szCs w:val="28"/>
                <w:lang w:val="en-US"/>
              </w:rPr>
              <w:t>5´</w:t>
            </w:r>
            <w:r w:rsidRPr="004C0B35">
              <w:rPr>
                <w:rFonts w:cs="Times New Roman"/>
                <w:sz w:val="28"/>
                <w:szCs w:val="28"/>
              </w:rPr>
              <w:t xml:space="preserve"> в.д.</w:t>
            </w:r>
          </w:p>
        </w:tc>
      </w:tr>
      <w:tr w:rsidR="002053BE" w:rsidRPr="00C206B7" w:rsidTr="004C0B35">
        <w:tc>
          <w:tcPr>
            <w:tcW w:w="1638" w:type="dxa"/>
            <w:shd w:val="clear" w:color="auto" w:fill="auto"/>
          </w:tcPr>
          <w:p w:rsidR="002053BE" w:rsidRPr="00C206B7" w:rsidRDefault="002053BE" w:rsidP="004C0B35">
            <w:pPr>
              <w:spacing w:line="360" w:lineRule="auto"/>
              <w:jc w:val="center"/>
              <w:rPr>
                <w:rFonts w:cs="Times New Roman"/>
                <w:sz w:val="28"/>
                <w:szCs w:val="28"/>
                <w:lang w:val="en-US"/>
              </w:rPr>
            </w:pPr>
            <w:r>
              <w:rPr>
                <w:rFonts w:cs="Times New Roman"/>
                <w:sz w:val="28"/>
                <w:szCs w:val="28"/>
                <w:lang w:val="en-US"/>
              </w:rPr>
              <w:t>16</w:t>
            </w:r>
          </w:p>
        </w:tc>
        <w:tc>
          <w:tcPr>
            <w:tcW w:w="1817"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lang w:val="en-US"/>
              </w:rPr>
              <w:t>53°28´</w:t>
            </w:r>
            <w:r w:rsidRPr="004C0B35">
              <w:rPr>
                <w:rFonts w:cs="Times New Roman"/>
                <w:sz w:val="28"/>
                <w:szCs w:val="28"/>
              </w:rPr>
              <w:t xml:space="preserve"> с.ш.</w:t>
            </w:r>
          </w:p>
        </w:tc>
        <w:tc>
          <w:tcPr>
            <w:tcW w:w="2499" w:type="dxa"/>
            <w:shd w:val="clear" w:color="auto" w:fill="auto"/>
          </w:tcPr>
          <w:p w:rsidR="002053BE" w:rsidRPr="00C206B7" w:rsidRDefault="002053BE" w:rsidP="004C0B35">
            <w:pPr>
              <w:spacing w:line="360" w:lineRule="auto"/>
              <w:jc w:val="center"/>
              <w:rPr>
                <w:rFonts w:cs="Times New Roman"/>
                <w:sz w:val="28"/>
                <w:szCs w:val="28"/>
              </w:rPr>
            </w:pPr>
            <w:r>
              <w:rPr>
                <w:rFonts w:cs="Times New Roman"/>
                <w:sz w:val="28"/>
                <w:szCs w:val="28"/>
              </w:rPr>
              <w:t>1</w:t>
            </w:r>
            <w:r>
              <w:rPr>
                <w:rFonts w:cs="Times New Roman"/>
                <w:sz w:val="28"/>
                <w:szCs w:val="28"/>
                <w:lang w:val="en-US"/>
              </w:rPr>
              <w:t>70°00´</w:t>
            </w:r>
            <w:r w:rsidRPr="004C0B35">
              <w:rPr>
                <w:rFonts w:cs="Times New Roman"/>
                <w:sz w:val="28"/>
                <w:szCs w:val="28"/>
              </w:rPr>
              <w:t xml:space="preserve"> в.д.</w:t>
            </w:r>
          </w:p>
        </w:tc>
      </w:tr>
    </w:tbl>
    <w:p w:rsidR="002053BE" w:rsidRPr="00C206B7" w:rsidRDefault="002053BE" w:rsidP="002053BE">
      <w:pPr>
        <w:spacing w:line="360" w:lineRule="auto"/>
        <w:jc w:val="both"/>
        <w:rPr>
          <w:rFonts w:cs="Times New Roman"/>
          <w:sz w:val="28"/>
          <w:szCs w:val="28"/>
        </w:rPr>
      </w:pPr>
      <w:r>
        <w:rPr>
          <w:rFonts w:cs="Times New Roman"/>
          <w:sz w:val="28"/>
          <w:szCs w:val="28"/>
        </w:rPr>
        <w:t>и далее прямо на север до начальной точки.</w:t>
      </w:r>
    </w:p>
    <w:p w:rsidR="002053BE" w:rsidRPr="00C206B7" w:rsidRDefault="002053BE" w:rsidP="002053BE">
      <w:pPr>
        <w:shd w:val="clear" w:color="auto" w:fill="FFFFFF"/>
        <w:spacing w:line="360" w:lineRule="auto"/>
        <w:ind w:firstLine="709"/>
        <w:rPr>
          <w:rFonts w:cs="Times New Roman"/>
          <w:sz w:val="28"/>
          <w:szCs w:val="28"/>
        </w:rPr>
      </w:pPr>
      <w:r>
        <w:rPr>
          <w:rFonts w:cs="Times New Roman"/>
          <w:b/>
          <w:bCs/>
          <w:sz w:val="28"/>
          <w:szCs w:val="28"/>
        </w:rPr>
        <w:t>61.02 – зона Восточно-Камчатская</w:t>
      </w:r>
    </w:p>
    <w:p w:rsidR="002053BE" w:rsidRPr="00C206B7" w:rsidRDefault="002053BE" w:rsidP="002053BE">
      <w:pPr>
        <w:shd w:val="clear" w:color="auto" w:fill="FFFFFF"/>
        <w:spacing w:line="360" w:lineRule="auto"/>
        <w:ind w:firstLine="709"/>
        <w:rPr>
          <w:rFonts w:cs="Times New Roman"/>
          <w:b/>
          <w:sz w:val="28"/>
          <w:szCs w:val="28"/>
        </w:rPr>
      </w:pPr>
      <w:r>
        <w:rPr>
          <w:rFonts w:cs="Times New Roman"/>
          <w:b/>
          <w:sz w:val="28"/>
          <w:szCs w:val="28"/>
        </w:rPr>
        <w:t>61.02.1 – подзона Карагинская</w:t>
      </w:r>
    </w:p>
    <w:p w:rsidR="002053BE" w:rsidRPr="00C206B7" w:rsidRDefault="002053BE" w:rsidP="002053BE">
      <w:pPr>
        <w:shd w:val="clear" w:color="auto" w:fill="FFFFFF"/>
        <w:spacing w:line="360" w:lineRule="auto"/>
        <w:ind w:firstLine="709"/>
        <w:jc w:val="both"/>
        <w:rPr>
          <w:rFonts w:cs="Times New Roman"/>
          <w:sz w:val="28"/>
          <w:szCs w:val="28"/>
        </w:rPr>
      </w:pPr>
      <w:r>
        <w:rPr>
          <w:rFonts w:cs="Times New Roman"/>
          <w:sz w:val="28"/>
          <w:szCs w:val="28"/>
        </w:rPr>
        <w:t>Подзона ограничивается линией, идущей от точки 56°00´ с.ш. 163°00´ в.д. в сторону севера по восточному побережью п-ова Камчатка до точки 60°04´ с.ш. 170°00´ в.д., далее прямо на юг до 56°00´ с.ш. и затем прямо на запад в начальную точку.</w:t>
      </w:r>
    </w:p>
    <w:p w:rsidR="002053BE" w:rsidRPr="00C206B7" w:rsidRDefault="002053BE" w:rsidP="002053BE">
      <w:pPr>
        <w:shd w:val="clear" w:color="auto" w:fill="FFFFFF"/>
        <w:spacing w:line="360" w:lineRule="auto"/>
        <w:ind w:firstLine="709"/>
        <w:rPr>
          <w:rFonts w:cs="Times New Roman"/>
          <w:b/>
          <w:sz w:val="28"/>
          <w:szCs w:val="28"/>
        </w:rPr>
      </w:pPr>
      <w:r>
        <w:rPr>
          <w:rFonts w:cs="Times New Roman"/>
          <w:b/>
          <w:sz w:val="28"/>
          <w:szCs w:val="28"/>
        </w:rPr>
        <w:t>61.02.2 – подзона Петропавловско-Командорская</w:t>
      </w:r>
    </w:p>
    <w:p w:rsidR="002053BE" w:rsidRPr="00C206B7" w:rsidRDefault="002053BE" w:rsidP="002053BE">
      <w:pPr>
        <w:shd w:val="clear" w:color="auto" w:fill="FFFFFF"/>
        <w:spacing w:line="360" w:lineRule="auto"/>
        <w:ind w:firstLine="709"/>
        <w:jc w:val="both"/>
        <w:rPr>
          <w:rFonts w:cs="Times New Roman"/>
          <w:sz w:val="28"/>
          <w:szCs w:val="28"/>
        </w:rPr>
      </w:pPr>
      <w:r>
        <w:rPr>
          <w:rFonts w:cs="Times New Roman"/>
          <w:sz w:val="28"/>
          <w:szCs w:val="28"/>
        </w:rPr>
        <w:t xml:space="preserve">Подзона ограничивается линией, идущей из точки 50°50´ с.ш. 156°35´ в.д. на северо-восток к точке 50°54´ с.ш. 156°40´ в.д. (м. Лопатка), затем по восточному побережью п-ова Камчатка до точки 56°00´ с.ш. 163°00´ в.д., далее </w:t>
      </w:r>
      <w:proofErr w:type="gramStart"/>
      <w:r>
        <w:rPr>
          <w:rFonts w:cs="Times New Roman"/>
          <w:sz w:val="28"/>
          <w:szCs w:val="28"/>
        </w:rPr>
        <w:t>прямо</w:t>
      </w:r>
      <w:proofErr w:type="gramEnd"/>
      <w:r>
        <w:rPr>
          <w:rFonts w:cs="Times New Roman"/>
          <w:sz w:val="28"/>
          <w:szCs w:val="28"/>
        </w:rPr>
        <w:t xml:space="preserve"> но восток до 170°00´ в.д., отсюда прямо на юг, затем через точки 1-8:</w:t>
      </w:r>
    </w:p>
    <w:tbl>
      <w:tblPr>
        <w:tblW w:w="5055" w:type="dxa"/>
        <w:tblInd w:w="93" w:type="dxa"/>
        <w:tblLook w:val="04A0" w:firstRow="1" w:lastRow="0" w:firstColumn="1" w:lastColumn="0" w:noHBand="0" w:noVBand="1"/>
      </w:tblPr>
      <w:tblGrid>
        <w:gridCol w:w="1653"/>
        <w:gridCol w:w="1666"/>
        <w:gridCol w:w="1736"/>
      </w:tblGrid>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53°28´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170°00´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51°14´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176°46´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51°11´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167°49´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51°31´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167°14´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51°20´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166°22´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lastRenderedPageBreak/>
              <w:t>6</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51°32´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164°49´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7</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51°00´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164°22´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8</w:t>
            </w:r>
          </w:p>
        </w:tc>
        <w:tc>
          <w:tcPr>
            <w:tcW w:w="166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50°50´ с.ш.</w:t>
            </w:r>
          </w:p>
        </w:tc>
        <w:tc>
          <w:tcPr>
            <w:tcW w:w="173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164°06´ в.д.</w:t>
            </w:r>
          </w:p>
        </w:tc>
      </w:tr>
    </w:tbl>
    <w:p w:rsidR="002053BE" w:rsidRPr="00C206B7" w:rsidRDefault="002053BE" w:rsidP="002053BE">
      <w:pPr>
        <w:shd w:val="clear" w:color="auto" w:fill="FFFFFF"/>
        <w:spacing w:line="360" w:lineRule="auto"/>
        <w:rPr>
          <w:rFonts w:cs="Times New Roman"/>
          <w:sz w:val="28"/>
          <w:szCs w:val="28"/>
        </w:rPr>
      </w:pPr>
      <w:r>
        <w:rPr>
          <w:rFonts w:cs="Times New Roman"/>
          <w:sz w:val="28"/>
          <w:szCs w:val="28"/>
        </w:rPr>
        <w:t>и далее прямо на запад в исходную точку.</w:t>
      </w:r>
    </w:p>
    <w:p w:rsidR="002053BE" w:rsidRPr="00C206B7" w:rsidRDefault="002053BE" w:rsidP="002053BE">
      <w:pPr>
        <w:shd w:val="clear" w:color="auto" w:fill="FFFFFF"/>
        <w:spacing w:line="360" w:lineRule="auto"/>
        <w:ind w:firstLine="709"/>
        <w:rPr>
          <w:rFonts w:cs="Times New Roman"/>
          <w:sz w:val="28"/>
          <w:szCs w:val="28"/>
        </w:rPr>
      </w:pPr>
      <w:r>
        <w:rPr>
          <w:rFonts w:cs="Times New Roman"/>
          <w:b/>
          <w:bCs/>
          <w:sz w:val="28"/>
          <w:szCs w:val="28"/>
        </w:rPr>
        <w:t>61.03 – зона Северо-Курильская</w:t>
      </w:r>
    </w:p>
    <w:p w:rsidR="002053BE" w:rsidRPr="00C206B7" w:rsidRDefault="002053BE" w:rsidP="002053BE">
      <w:pPr>
        <w:shd w:val="clear" w:color="auto" w:fill="FFFFFF"/>
        <w:spacing w:line="360" w:lineRule="auto"/>
        <w:ind w:firstLine="709"/>
        <w:rPr>
          <w:rFonts w:cs="Times New Roman"/>
          <w:b/>
          <w:sz w:val="28"/>
          <w:szCs w:val="28"/>
        </w:rPr>
      </w:pPr>
      <w:r>
        <w:rPr>
          <w:rFonts w:cs="Times New Roman"/>
          <w:b/>
          <w:sz w:val="28"/>
          <w:szCs w:val="28"/>
        </w:rPr>
        <w:t>61.03.1 – подзона Тихоокеанская</w:t>
      </w:r>
    </w:p>
    <w:p w:rsidR="002053BE" w:rsidRPr="00C206B7" w:rsidRDefault="002053BE" w:rsidP="002053BE">
      <w:pPr>
        <w:shd w:val="clear" w:color="auto" w:fill="FFFFFF"/>
        <w:spacing w:line="360" w:lineRule="auto"/>
        <w:ind w:firstLine="709"/>
        <w:jc w:val="both"/>
        <w:rPr>
          <w:rFonts w:cs="Times New Roman"/>
          <w:sz w:val="28"/>
          <w:szCs w:val="28"/>
        </w:rPr>
      </w:pPr>
      <w:r>
        <w:rPr>
          <w:rFonts w:cs="Times New Roman"/>
          <w:sz w:val="28"/>
          <w:szCs w:val="28"/>
        </w:rPr>
        <w:t>Подзона на северо-западе ограничивается линией, соединяющей точки (при прохождении линии через острова, граница подзоны идет вдоль их тихоокеанского побережья):</w:t>
      </w:r>
    </w:p>
    <w:tbl>
      <w:tblPr>
        <w:tblW w:w="5069" w:type="dxa"/>
        <w:tblInd w:w="93" w:type="dxa"/>
        <w:tblLook w:val="04A0" w:firstRow="1" w:lastRow="0" w:firstColumn="1" w:lastColumn="0" w:noHBand="0" w:noVBand="1"/>
      </w:tblPr>
      <w:tblGrid>
        <w:gridCol w:w="1661"/>
        <w:gridCol w:w="1661"/>
        <w:gridCol w:w="1747"/>
      </w:tblGrid>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46°34´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151°26´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2</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46°46´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151°52´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3</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47°42´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153°03´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49°19´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154°49´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5</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50°00´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155°18´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6</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50°35´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156°09´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7</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50°38´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156°15´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8</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50°50´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156°30´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на севере – параллелью от 50°50´ с.ш. 156°30´ в.д. до точки 50°50´ с.ш. 164°06´ в.д.;</w:t>
      </w:r>
    </w:p>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на юго-востоке – линией, соединяющей точки:</w:t>
      </w:r>
    </w:p>
    <w:tbl>
      <w:tblPr>
        <w:tblW w:w="5069" w:type="dxa"/>
        <w:tblInd w:w="93" w:type="dxa"/>
        <w:tblLook w:val="04A0" w:firstRow="1" w:lastRow="0" w:firstColumn="1" w:lastColumn="0" w:noHBand="0" w:noVBand="1"/>
      </w:tblPr>
      <w:tblGrid>
        <w:gridCol w:w="1653"/>
        <w:gridCol w:w="1666"/>
        <w:gridCol w:w="1750"/>
      </w:tblGrid>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9</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50°50´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164°06´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10</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50°28´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163°24´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11</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50°14´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162°34´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12</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49°42´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162°18´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13</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49°20´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161°46´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49°02´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161°12´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15</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48°27´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160°21´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16</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48°10´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160°00´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17</w:t>
            </w:r>
          </w:p>
        </w:tc>
        <w:tc>
          <w:tcPr>
            <w:tcW w:w="1666"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48°00´ с.ш.</w:t>
            </w:r>
          </w:p>
        </w:tc>
        <w:tc>
          <w:tcPr>
            <w:tcW w:w="1750"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159°50´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18</w:t>
            </w:r>
          </w:p>
        </w:tc>
        <w:tc>
          <w:tcPr>
            <w:tcW w:w="166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46°32´ с.ш.</w:t>
            </w:r>
          </w:p>
        </w:tc>
        <w:tc>
          <w:tcPr>
            <w:tcW w:w="175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157°45´ с.ш.</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на юге – линией, соединяющей точки 46°32´ с.ш. 157°45´ в.д., 46°35´ с.ш. 157°40´ в.д., далее прямо на запад по параллели до точки 46°35´ с.ш. 151°27´ в.д. (пролив Буссоль) и далее в исходную точку.</w:t>
      </w:r>
    </w:p>
    <w:p w:rsidR="002053BE" w:rsidRPr="00C206B7" w:rsidRDefault="002053BE" w:rsidP="002053BE">
      <w:pPr>
        <w:spacing w:line="360" w:lineRule="auto"/>
        <w:ind w:firstLine="709"/>
        <w:jc w:val="both"/>
        <w:rPr>
          <w:rFonts w:cs="Times New Roman"/>
          <w:b/>
          <w:sz w:val="28"/>
          <w:szCs w:val="28"/>
        </w:rPr>
      </w:pPr>
      <w:r>
        <w:rPr>
          <w:rFonts w:cs="Times New Roman"/>
          <w:b/>
          <w:sz w:val="28"/>
          <w:szCs w:val="28"/>
        </w:rPr>
        <w:lastRenderedPageBreak/>
        <w:t>61.03.2 – подзона Охотоморская</w:t>
      </w:r>
    </w:p>
    <w:p w:rsidR="002053BE" w:rsidRPr="004C0B35" w:rsidRDefault="002053BE" w:rsidP="002053BE">
      <w:pPr>
        <w:spacing w:line="360" w:lineRule="auto"/>
        <w:ind w:firstLine="709"/>
        <w:jc w:val="both"/>
        <w:rPr>
          <w:rFonts w:cs="Times New Roman"/>
          <w:sz w:val="28"/>
          <w:szCs w:val="28"/>
        </w:rPr>
      </w:pPr>
      <w:r>
        <w:rPr>
          <w:rFonts w:cs="Times New Roman"/>
          <w:sz w:val="28"/>
          <w:szCs w:val="28"/>
        </w:rPr>
        <w:t>Подзона на юге ограничивается параллелью, проходящей через точки 46°35´ с.ш. 151°25´ в.д. и 46°35´ с.ш. 147°25´ в.д.;</w:t>
      </w:r>
    </w:p>
    <w:p w:rsidR="002053BE" w:rsidRPr="00C206B7" w:rsidRDefault="002053BE" w:rsidP="002053BE">
      <w:pPr>
        <w:spacing w:line="360" w:lineRule="auto"/>
        <w:ind w:firstLine="709"/>
        <w:jc w:val="both"/>
        <w:rPr>
          <w:rFonts w:cs="Times New Roman"/>
          <w:sz w:val="28"/>
          <w:szCs w:val="28"/>
        </w:rPr>
      </w:pPr>
      <w:r>
        <w:rPr>
          <w:rFonts w:cs="Times New Roman"/>
          <w:sz w:val="28"/>
          <w:szCs w:val="28"/>
        </w:rPr>
        <w:t>на западе – линией, проходящей через точки 46°34´ с.ш. 147°26´ в.д. и 50°00´ с.ш. 153°30´ в.д.;</w:t>
      </w:r>
    </w:p>
    <w:p w:rsidR="002053BE" w:rsidRPr="00C206B7" w:rsidRDefault="002053BE" w:rsidP="002053BE">
      <w:pPr>
        <w:spacing w:line="360" w:lineRule="auto"/>
        <w:ind w:firstLine="709"/>
        <w:jc w:val="both"/>
        <w:rPr>
          <w:rFonts w:cs="Times New Roman"/>
          <w:sz w:val="28"/>
          <w:szCs w:val="28"/>
        </w:rPr>
      </w:pPr>
      <w:r>
        <w:rPr>
          <w:rFonts w:cs="Times New Roman"/>
          <w:sz w:val="28"/>
          <w:szCs w:val="28"/>
        </w:rPr>
        <w:t>на севере параллелью, проходящей через точки 50°00´ с.ш. 153°30´ в.д. и 50°00´ с.ш. 155°18´ в.д.;</w:t>
      </w:r>
    </w:p>
    <w:p w:rsidR="002053BE" w:rsidRPr="00C206B7" w:rsidRDefault="002053BE" w:rsidP="002053BE">
      <w:pPr>
        <w:spacing w:line="360" w:lineRule="auto"/>
        <w:ind w:firstLine="709"/>
        <w:jc w:val="both"/>
        <w:rPr>
          <w:rFonts w:cs="Times New Roman"/>
          <w:sz w:val="28"/>
          <w:szCs w:val="28"/>
        </w:rPr>
      </w:pPr>
      <w:r>
        <w:rPr>
          <w:rFonts w:cs="Times New Roman"/>
          <w:sz w:val="28"/>
          <w:szCs w:val="28"/>
        </w:rPr>
        <w:t>на юго-востоке ограничивается линией, соединяющей точки (при прохождении линии через острова, граница подзоны идет вдоль их охотоморского побережья):</w:t>
      </w:r>
    </w:p>
    <w:tbl>
      <w:tblPr>
        <w:tblW w:w="5069" w:type="dxa"/>
        <w:tblInd w:w="93" w:type="dxa"/>
        <w:tblLook w:val="04A0" w:firstRow="1" w:lastRow="0" w:firstColumn="1" w:lastColumn="0" w:noHBand="0" w:noVBand="1"/>
      </w:tblPr>
      <w:tblGrid>
        <w:gridCol w:w="1661"/>
        <w:gridCol w:w="1661"/>
        <w:gridCol w:w="1747"/>
      </w:tblGrid>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46°34´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151°26´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2</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46°46´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151°52´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3</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47°42´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153°03´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w:t>
            </w:r>
          </w:p>
        </w:tc>
        <w:tc>
          <w:tcPr>
            <w:tcW w:w="1661"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49°19´  с.ш.</w:t>
            </w:r>
          </w:p>
        </w:tc>
        <w:tc>
          <w:tcPr>
            <w:tcW w:w="1747"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154°49´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5</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50°00´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155°18´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6</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50°35´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156°09´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7</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50°38´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156°15´ в.д.</w:t>
            </w:r>
          </w:p>
        </w:tc>
      </w:tr>
      <w:tr w:rsidR="002053BE" w:rsidRPr="00C206B7" w:rsidTr="004C0B35">
        <w:tc>
          <w:tcPr>
            <w:tcW w:w="1661"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8</w:t>
            </w:r>
          </w:p>
        </w:tc>
        <w:tc>
          <w:tcPr>
            <w:tcW w:w="1661"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50°50´ с.ш.</w:t>
            </w:r>
          </w:p>
        </w:tc>
        <w:tc>
          <w:tcPr>
            <w:tcW w:w="1747" w:type="dxa"/>
            <w:tcBorders>
              <w:top w:val="nil"/>
              <w:left w:val="nil"/>
              <w:bottom w:val="nil"/>
              <w:right w:val="nil"/>
            </w:tcBorders>
            <w:shd w:val="clear" w:color="auto" w:fill="auto"/>
            <w:noWrap/>
            <w:vAlign w:val="center"/>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156°30´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и далее в исходную точку.</w:t>
      </w:r>
    </w:p>
    <w:p w:rsidR="002053BE" w:rsidRPr="00C206B7" w:rsidRDefault="002053BE" w:rsidP="002053BE">
      <w:pPr>
        <w:shd w:val="clear" w:color="auto" w:fill="FFFFFF"/>
        <w:spacing w:line="360" w:lineRule="auto"/>
        <w:ind w:firstLine="709"/>
        <w:rPr>
          <w:rFonts w:cs="Times New Roman"/>
          <w:b/>
          <w:bCs/>
          <w:sz w:val="28"/>
          <w:szCs w:val="28"/>
        </w:rPr>
      </w:pPr>
      <w:r>
        <w:rPr>
          <w:rFonts w:cs="Times New Roman"/>
          <w:b/>
          <w:bCs/>
          <w:sz w:val="28"/>
          <w:szCs w:val="28"/>
        </w:rPr>
        <w:t>61.04 – зона Южно-Курильская</w:t>
      </w:r>
    </w:p>
    <w:p w:rsidR="002053BE" w:rsidRPr="00C206B7" w:rsidRDefault="002053BE" w:rsidP="002053BE">
      <w:pPr>
        <w:shd w:val="clear" w:color="auto" w:fill="FFFFFF"/>
        <w:spacing w:line="360" w:lineRule="auto"/>
        <w:ind w:firstLine="709"/>
        <w:rPr>
          <w:rFonts w:cs="Times New Roman"/>
          <w:b/>
          <w:sz w:val="28"/>
          <w:szCs w:val="28"/>
        </w:rPr>
      </w:pPr>
      <w:r>
        <w:rPr>
          <w:rFonts w:cs="Times New Roman"/>
          <w:b/>
          <w:sz w:val="28"/>
          <w:szCs w:val="28"/>
        </w:rPr>
        <w:t>61.04.1 – подзона Тихоокеанская</w:t>
      </w:r>
    </w:p>
    <w:p w:rsidR="002053BE" w:rsidRPr="00C206B7" w:rsidRDefault="002053BE" w:rsidP="002053BE">
      <w:pPr>
        <w:shd w:val="clear" w:color="auto" w:fill="FFFFFF"/>
        <w:spacing w:line="360" w:lineRule="auto"/>
        <w:ind w:firstLine="709"/>
        <w:jc w:val="both"/>
        <w:rPr>
          <w:rFonts w:cs="Times New Roman"/>
          <w:sz w:val="28"/>
          <w:szCs w:val="28"/>
        </w:rPr>
      </w:pPr>
      <w:r>
        <w:rPr>
          <w:rFonts w:cs="Times New Roman"/>
          <w:sz w:val="28"/>
          <w:szCs w:val="28"/>
        </w:rPr>
        <w:t>Подзона на севере ограничивается линией, соединяющей точки 46°32´ с.ш. 157°45´ в.д., 46°35´ с.ш. 157°40´ в.д., далее прямо на запад по параллели до точки 46°35´ с.ш. 151°27´ в.д. (пролив Буссоль);</w:t>
      </w:r>
    </w:p>
    <w:p w:rsidR="002053BE" w:rsidRPr="00C206B7" w:rsidRDefault="002053BE" w:rsidP="002053BE">
      <w:pPr>
        <w:shd w:val="clear" w:color="auto" w:fill="FFFFFF"/>
        <w:spacing w:line="360" w:lineRule="auto"/>
        <w:ind w:firstLine="709"/>
        <w:jc w:val="both"/>
        <w:rPr>
          <w:rFonts w:cs="Times New Roman"/>
          <w:sz w:val="28"/>
          <w:szCs w:val="28"/>
        </w:rPr>
      </w:pPr>
      <w:r>
        <w:rPr>
          <w:rFonts w:cs="Times New Roman"/>
          <w:sz w:val="28"/>
          <w:szCs w:val="28"/>
        </w:rPr>
        <w:t>на юго-востоке – линией, проходящей через точки:</w:t>
      </w:r>
    </w:p>
    <w:tbl>
      <w:tblPr>
        <w:tblW w:w="5686" w:type="dxa"/>
        <w:tblInd w:w="93" w:type="dxa"/>
        <w:tblLook w:val="04A0" w:firstRow="1" w:lastRow="0" w:firstColumn="1" w:lastColumn="0" w:noHBand="0" w:noVBand="1"/>
      </w:tblPr>
      <w:tblGrid>
        <w:gridCol w:w="1653"/>
        <w:gridCol w:w="1778"/>
        <w:gridCol w:w="2255"/>
      </w:tblGrid>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46°32´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157°45´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2</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46°16´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157°25´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3</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45°50´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157°01´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45°04´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156°06´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5</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44°20´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155°04´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6</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44°00´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154°25´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7</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43°44´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153°40´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lastRenderedPageBreak/>
              <w:t>8</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43°22´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153°10´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9</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42°58´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152°29´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10</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42°40´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151°48´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11</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42°25´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151°02´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12</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42°22´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151°00´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13</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41°51´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150°32´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41°25´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150°00´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15</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40°12´ с.ш.</w:t>
            </w:r>
          </w:p>
        </w:tc>
        <w:tc>
          <w:tcPr>
            <w:tcW w:w="2255"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147°33´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на юго-западе – линией, проходящей через точки:</w:t>
      </w:r>
    </w:p>
    <w:tbl>
      <w:tblPr>
        <w:tblW w:w="5037" w:type="dxa"/>
        <w:tblInd w:w="93" w:type="dxa"/>
        <w:tblLook w:val="04A0" w:firstRow="1" w:lastRow="0" w:firstColumn="1" w:lastColumn="0" w:noHBand="0" w:noVBand="1"/>
      </w:tblPr>
      <w:tblGrid>
        <w:gridCol w:w="1653"/>
        <w:gridCol w:w="1778"/>
        <w:gridCol w:w="1606"/>
      </w:tblGrid>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40°12´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147°33´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43°05´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145°55´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17</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43°10´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145°54´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18</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43°14´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145°54´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19</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43°17´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145°53´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20</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43°20´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147°52´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21</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43°24´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145°50´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22</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43°26´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145°49´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23</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43°27´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145°47´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24</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43°33´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145°42´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25</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43°31´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145°32´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26</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43°34´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145°29´ в.д.</w:t>
            </w:r>
          </w:p>
        </w:tc>
      </w:tr>
      <w:tr w:rsidR="002053BE" w:rsidRPr="00C206B7" w:rsidTr="004C0B35">
        <w:tc>
          <w:tcPr>
            <w:tcW w:w="1653" w:type="dxa"/>
            <w:tcBorders>
              <w:top w:val="nil"/>
              <w:left w:val="nil"/>
              <w:bottom w:val="nil"/>
              <w:right w:val="nil"/>
            </w:tcBorders>
            <w:shd w:val="clear" w:color="auto" w:fill="auto"/>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27</w:t>
            </w:r>
          </w:p>
        </w:tc>
        <w:tc>
          <w:tcPr>
            <w:tcW w:w="1778"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43°38´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145°26´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на северо-западе ограничивается линией, соединяющей точки (при прохождении линии через острова, граница подзоны идет вдоль их тихоокеанского побережья):</w:t>
      </w:r>
    </w:p>
    <w:tbl>
      <w:tblPr>
        <w:tblW w:w="5827" w:type="dxa"/>
        <w:tblInd w:w="851" w:type="dxa"/>
        <w:tblLook w:val="04A0" w:firstRow="1" w:lastRow="0" w:firstColumn="1" w:lastColumn="0" w:noHBand="0" w:noVBand="1"/>
      </w:tblPr>
      <w:tblGrid>
        <w:gridCol w:w="1653"/>
        <w:gridCol w:w="1778"/>
        <w:gridCol w:w="2396"/>
      </w:tblGrid>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28</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43°38´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145°26´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29</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43°44´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145°31´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30</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43°52´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145°34´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31</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44°19´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146°09´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32</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44°26´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146°33´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33</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44°32´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147°00´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34</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45°06´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147°47´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lastRenderedPageBreak/>
              <w:t>35</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45°38´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149°34´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36</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46°14´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150°31´ в.д.</w:t>
            </w:r>
          </w:p>
        </w:tc>
      </w:tr>
      <w:tr w:rsidR="002053BE" w:rsidRPr="00C206B7" w:rsidTr="004C0B35">
        <w:tc>
          <w:tcPr>
            <w:tcW w:w="1653" w:type="dxa"/>
            <w:tcBorders>
              <w:top w:val="nil"/>
              <w:left w:val="nil"/>
              <w:bottom w:val="nil"/>
              <w:right w:val="nil"/>
            </w:tcBorders>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37</w:t>
            </w:r>
          </w:p>
        </w:tc>
        <w:tc>
          <w:tcPr>
            <w:tcW w:w="1778"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46°35´ с.ш.</w:t>
            </w:r>
          </w:p>
        </w:tc>
        <w:tc>
          <w:tcPr>
            <w:tcW w:w="239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rPr>
                <w:rFonts w:eastAsia="Times New Roman" w:cs="Times New Roman"/>
                <w:sz w:val="28"/>
                <w:szCs w:val="28"/>
                <w:lang w:eastAsia="ru-RU"/>
              </w:rPr>
            </w:pPr>
            <w:r w:rsidRPr="004C0B35">
              <w:rPr>
                <w:rFonts w:eastAsia="Times New Roman" w:cs="Times New Roman"/>
                <w:sz w:val="28"/>
                <w:szCs w:val="28"/>
                <w:lang w:eastAsia="ru-RU"/>
              </w:rPr>
              <w:t>151°27´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и далее в исходную точку.</w:t>
      </w:r>
    </w:p>
    <w:p w:rsidR="002053BE" w:rsidRPr="00C206B7" w:rsidRDefault="002053BE" w:rsidP="002053BE">
      <w:pPr>
        <w:shd w:val="clear" w:color="auto" w:fill="FFFFFF"/>
        <w:spacing w:line="360" w:lineRule="auto"/>
        <w:ind w:firstLine="851"/>
        <w:rPr>
          <w:rFonts w:cs="Times New Roman"/>
          <w:b/>
          <w:sz w:val="28"/>
          <w:szCs w:val="28"/>
        </w:rPr>
      </w:pPr>
      <w:r>
        <w:rPr>
          <w:rFonts w:cs="Times New Roman"/>
          <w:b/>
          <w:sz w:val="28"/>
          <w:szCs w:val="28"/>
        </w:rPr>
        <w:t>61.04.2 – подзона Охотоморская</w:t>
      </w:r>
    </w:p>
    <w:p w:rsidR="002053BE" w:rsidRPr="00C206B7" w:rsidRDefault="002053BE" w:rsidP="002053BE">
      <w:pPr>
        <w:shd w:val="clear" w:color="auto" w:fill="FFFFFF"/>
        <w:spacing w:line="360" w:lineRule="auto"/>
        <w:ind w:firstLine="851"/>
        <w:jc w:val="both"/>
        <w:rPr>
          <w:rFonts w:cs="Times New Roman"/>
          <w:sz w:val="28"/>
          <w:szCs w:val="28"/>
        </w:rPr>
      </w:pPr>
      <w:r>
        <w:rPr>
          <w:rFonts w:cs="Times New Roman"/>
          <w:sz w:val="28"/>
          <w:szCs w:val="28"/>
        </w:rPr>
        <w:t>Подзона ограничивается на северо-западе линией, соединяющей точки 45°40´ с.ш. 145°12´ в.д. и 46°35´ с.ш. 147°25´ в.д.;</w:t>
      </w:r>
    </w:p>
    <w:p w:rsidR="002053BE" w:rsidRPr="00C206B7" w:rsidRDefault="002053BE" w:rsidP="002053BE">
      <w:pPr>
        <w:shd w:val="clear" w:color="auto" w:fill="FFFFFF"/>
        <w:spacing w:line="360" w:lineRule="auto"/>
        <w:ind w:firstLine="851"/>
        <w:jc w:val="both"/>
        <w:rPr>
          <w:rFonts w:cs="Times New Roman"/>
          <w:sz w:val="28"/>
          <w:szCs w:val="28"/>
        </w:rPr>
      </w:pPr>
      <w:r>
        <w:rPr>
          <w:rFonts w:cs="Times New Roman"/>
          <w:sz w:val="28"/>
          <w:szCs w:val="28"/>
        </w:rPr>
        <w:t>на севере параллелью, проходящей через точки 46°35´ с.ш. 147°25´ в.д. и 46°35´ с.ш. 151°25´ в.д.;</w:t>
      </w:r>
    </w:p>
    <w:p w:rsidR="002053BE" w:rsidRPr="00C206B7" w:rsidRDefault="002053BE" w:rsidP="002053BE">
      <w:pPr>
        <w:shd w:val="clear" w:color="auto" w:fill="FFFFFF"/>
        <w:spacing w:line="360" w:lineRule="auto"/>
        <w:ind w:firstLine="851"/>
        <w:jc w:val="both"/>
        <w:rPr>
          <w:rFonts w:cs="Times New Roman"/>
          <w:sz w:val="28"/>
          <w:szCs w:val="28"/>
        </w:rPr>
      </w:pPr>
      <w:r>
        <w:rPr>
          <w:rFonts w:cs="Times New Roman"/>
          <w:sz w:val="28"/>
          <w:szCs w:val="28"/>
        </w:rPr>
        <w:t>на юго-востоке линией, соединяющей точки (при прохождении линии через острова, граница подзоны идет вдоль их охотоморского побережья):</w:t>
      </w:r>
    </w:p>
    <w:tbl>
      <w:tblPr>
        <w:tblW w:w="5041" w:type="dxa"/>
        <w:tblInd w:w="93" w:type="dxa"/>
        <w:tblLook w:val="04A0" w:firstRow="1" w:lastRow="0" w:firstColumn="1" w:lastColumn="0" w:noHBand="0" w:noVBand="1"/>
      </w:tblPr>
      <w:tblGrid>
        <w:gridCol w:w="1667"/>
        <w:gridCol w:w="1764"/>
        <w:gridCol w:w="1610"/>
      </w:tblGrid>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43°38´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145°26´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2</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43°44´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145°31´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3</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43°52´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145°34´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44°19´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146°09´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5</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44°26´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146°33´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6</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44°32´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147°00´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7</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45°06´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147°47´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8</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45°38´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149°34´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9</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46°14´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150°31´ в.д.</w:t>
            </w:r>
          </w:p>
        </w:tc>
      </w:tr>
      <w:tr w:rsidR="002053BE" w:rsidRPr="00C206B7" w:rsidTr="004C0B35">
        <w:tc>
          <w:tcPr>
            <w:tcW w:w="1667" w:type="dxa"/>
            <w:tcBorders>
              <w:top w:val="nil"/>
              <w:left w:val="nil"/>
              <w:bottom w:val="nil"/>
              <w:right w:val="nil"/>
            </w:tcBorders>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10</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46°35´ с.ш.</w:t>
            </w:r>
          </w:p>
        </w:tc>
        <w:tc>
          <w:tcPr>
            <w:tcW w:w="1610"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eastAsia="Times New Roman" w:cs="Times New Roman"/>
                <w:sz w:val="28"/>
                <w:szCs w:val="28"/>
                <w:lang w:eastAsia="ru-RU"/>
              </w:rPr>
            </w:pPr>
            <w:r w:rsidRPr="004C0B35">
              <w:rPr>
                <w:rFonts w:eastAsia="Times New Roman" w:cs="Times New Roman"/>
                <w:sz w:val="28"/>
                <w:szCs w:val="28"/>
                <w:lang w:eastAsia="ru-RU"/>
              </w:rPr>
              <w:t>151°27´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на юго-западе линией, соединяющей точки:</w:t>
      </w:r>
    </w:p>
    <w:tbl>
      <w:tblPr>
        <w:tblW w:w="5037" w:type="dxa"/>
        <w:tblInd w:w="93" w:type="dxa"/>
        <w:tblLook w:val="04A0" w:firstRow="1" w:lastRow="0" w:firstColumn="1" w:lastColumn="0" w:noHBand="0" w:noVBand="1"/>
      </w:tblPr>
      <w:tblGrid>
        <w:gridCol w:w="1667"/>
        <w:gridCol w:w="1764"/>
        <w:gridCol w:w="1606"/>
      </w:tblGrid>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11</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43°38´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145°26´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12</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43°41´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145°20´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13</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43°43´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145°17´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14</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43°45´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145°16´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15</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43°47´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145°14´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16</w:t>
            </w:r>
          </w:p>
        </w:tc>
        <w:tc>
          <w:tcPr>
            <w:tcW w:w="1764"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43°51´ с.ш.</w:t>
            </w:r>
          </w:p>
        </w:tc>
        <w:tc>
          <w:tcPr>
            <w:tcW w:w="1606"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145°14´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17</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43°52´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145°15´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18</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43°54´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145°16´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19</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44°01´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145°24´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20</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44°04´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145°26´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lastRenderedPageBreak/>
              <w:t>21</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44°06´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145°30´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22</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44°08´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145°32´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23</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44°16´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145°36´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24</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44°25´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145°40´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25</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44°45´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145°38´ в.д.</w:t>
            </w:r>
          </w:p>
        </w:tc>
      </w:tr>
      <w:tr w:rsidR="002053BE" w:rsidRPr="00C206B7" w:rsidTr="004C0B35">
        <w:tc>
          <w:tcPr>
            <w:tcW w:w="1667" w:type="dxa"/>
            <w:tcBorders>
              <w:top w:val="nil"/>
              <w:left w:val="nil"/>
              <w:bottom w:val="nil"/>
              <w:right w:val="nil"/>
            </w:tcBorders>
            <w:vAlign w:val="bottom"/>
          </w:tcPr>
          <w:p w:rsidR="002053BE" w:rsidRPr="00C206B7" w:rsidRDefault="002053BE" w:rsidP="004C0B35">
            <w:pPr>
              <w:spacing w:line="360" w:lineRule="auto"/>
              <w:jc w:val="center"/>
              <w:rPr>
                <w:rFonts w:cs="Times New Roman"/>
                <w:sz w:val="28"/>
                <w:szCs w:val="28"/>
                <w:lang w:eastAsia="ru-RU"/>
              </w:rPr>
            </w:pPr>
            <w:r>
              <w:rPr>
                <w:rFonts w:cs="Times New Roman"/>
                <w:sz w:val="28"/>
                <w:szCs w:val="28"/>
                <w:lang w:eastAsia="ru-RU"/>
              </w:rPr>
              <w:t>26</w:t>
            </w:r>
          </w:p>
        </w:tc>
        <w:tc>
          <w:tcPr>
            <w:tcW w:w="1764"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45°40´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145°12´ в.д.</w:t>
            </w:r>
          </w:p>
        </w:tc>
      </w:tr>
    </w:tbl>
    <w:p w:rsidR="002053BE" w:rsidRPr="004C0B35" w:rsidRDefault="002053BE" w:rsidP="002053BE">
      <w:pPr>
        <w:shd w:val="clear" w:color="auto" w:fill="FFFFFF"/>
        <w:spacing w:line="360" w:lineRule="auto"/>
        <w:jc w:val="both"/>
        <w:rPr>
          <w:rFonts w:cs="Times New Roman"/>
          <w:sz w:val="28"/>
          <w:szCs w:val="28"/>
        </w:rPr>
      </w:pPr>
      <w:r>
        <w:rPr>
          <w:rFonts w:cs="Times New Roman"/>
          <w:sz w:val="28"/>
          <w:szCs w:val="28"/>
        </w:rPr>
        <w:t>и далее в исходную точку.</w:t>
      </w:r>
    </w:p>
    <w:p w:rsidR="002053BE" w:rsidRPr="00C206B7" w:rsidRDefault="002053BE" w:rsidP="002053BE">
      <w:pPr>
        <w:shd w:val="clear" w:color="auto" w:fill="FFFFFF"/>
        <w:spacing w:line="360" w:lineRule="auto"/>
        <w:ind w:firstLine="709"/>
        <w:rPr>
          <w:rFonts w:cs="Times New Roman"/>
          <w:sz w:val="28"/>
          <w:szCs w:val="28"/>
        </w:rPr>
      </w:pPr>
      <w:r>
        <w:rPr>
          <w:rFonts w:cs="Times New Roman"/>
          <w:b/>
          <w:bCs/>
          <w:sz w:val="28"/>
          <w:szCs w:val="28"/>
        </w:rPr>
        <w:t>61.05 – зона Охотское море</w:t>
      </w:r>
    </w:p>
    <w:p w:rsidR="002053BE" w:rsidRPr="00C206B7" w:rsidRDefault="002053BE" w:rsidP="002053BE">
      <w:pPr>
        <w:shd w:val="clear" w:color="auto" w:fill="FFFFFF"/>
        <w:spacing w:line="360" w:lineRule="auto"/>
        <w:ind w:firstLine="709"/>
        <w:rPr>
          <w:rFonts w:cs="Times New Roman"/>
          <w:b/>
          <w:sz w:val="28"/>
          <w:szCs w:val="28"/>
        </w:rPr>
      </w:pPr>
      <w:r>
        <w:rPr>
          <w:rFonts w:cs="Times New Roman"/>
          <w:b/>
          <w:sz w:val="28"/>
          <w:szCs w:val="28"/>
        </w:rPr>
        <w:t>61.05.1 – подзона Северо-Охотоморская</w:t>
      </w:r>
    </w:p>
    <w:p w:rsidR="002053BE" w:rsidRPr="00C206B7" w:rsidRDefault="002053BE" w:rsidP="002053BE">
      <w:pPr>
        <w:shd w:val="clear" w:color="auto" w:fill="FFFFFF"/>
        <w:spacing w:line="360" w:lineRule="auto"/>
        <w:ind w:firstLine="709"/>
        <w:jc w:val="both"/>
        <w:rPr>
          <w:rFonts w:cs="Times New Roman"/>
          <w:sz w:val="28"/>
          <w:szCs w:val="28"/>
        </w:rPr>
      </w:pPr>
      <w:proofErr w:type="gramStart"/>
      <w:r>
        <w:rPr>
          <w:rFonts w:cs="Times New Roman"/>
          <w:sz w:val="28"/>
          <w:szCs w:val="28"/>
        </w:rPr>
        <w:t>Подзона ограничивается линией, идущей от точки 53°15´ с.ш. 141°22´ в.д. вдоль побережья Охотского моря в строну севера до точки 59°14´ с.ш. 153°30´ в.д. (побережье залива Бабушкина), отсюда прямо на юг до точки 50°18´ с.ш. 153°30´ в.д., затем на северо-запад до точки 52°00´ с.ш. 150°18´ в</w:t>
      </w:r>
      <w:proofErr w:type="gramEnd"/>
      <w:r>
        <w:rPr>
          <w:rFonts w:cs="Times New Roman"/>
          <w:sz w:val="28"/>
          <w:szCs w:val="28"/>
        </w:rPr>
        <w:t>.д., затем на северо-запад до точки 52°08´ с.ш. 150°28° в.д., далее через точки:</w:t>
      </w:r>
    </w:p>
    <w:tbl>
      <w:tblPr>
        <w:tblW w:w="4677" w:type="dxa"/>
        <w:tblInd w:w="93" w:type="dxa"/>
        <w:tblLook w:val="04A0" w:firstRow="1" w:lastRow="0" w:firstColumn="1" w:lastColumn="0" w:noHBand="0" w:noVBand="1"/>
      </w:tblPr>
      <w:tblGrid>
        <w:gridCol w:w="1539"/>
        <w:gridCol w:w="1532"/>
        <w:gridCol w:w="1606"/>
      </w:tblGrid>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52°27´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150°40´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52°42´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150°38´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52°48´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150°37´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52°56´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150°33´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53°15´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150°19´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6</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53°40´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150°10´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7</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54°02´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150°04´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8</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54°10´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150°00´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9</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54°37´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149°55´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10</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55°05´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149°49´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11</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55°36´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149°50´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12</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55°43´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149°10´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55°17´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148°55´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55°49´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148°32´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54°14´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148°42´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16</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53°46´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148°52´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17</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53°11´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148°54´ в.д.</w:t>
            </w:r>
          </w:p>
        </w:tc>
      </w:tr>
      <w:tr w:rsidR="002053BE" w:rsidRPr="00C206B7" w:rsidTr="004C0B35">
        <w:tc>
          <w:tcPr>
            <w:tcW w:w="1539"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18</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53°04´ с.ш.</w:t>
            </w:r>
          </w:p>
        </w:tc>
        <w:tc>
          <w:tcPr>
            <w:tcW w:w="1606"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148°52´ в.д.</w:t>
            </w:r>
          </w:p>
        </w:tc>
      </w:tr>
    </w:tbl>
    <w:p w:rsidR="002053BE" w:rsidRPr="00C206B7" w:rsidRDefault="002053BE" w:rsidP="002053BE">
      <w:pPr>
        <w:shd w:val="clear" w:color="auto" w:fill="FFFFFF"/>
        <w:spacing w:line="360" w:lineRule="auto"/>
        <w:jc w:val="both"/>
        <w:rPr>
          <w:rFonts w:cs="Times New Roman"/>
          <w:sz w:val="28"/>
          <w:szCs w:val="28"/>
        </w:rPr>
      </w:pPr>
      <w:proofErr w:type="gramStart"/>
      <w:r>
        <w:rPr>
          <w:rFonts w:cs="Times New Roman"/>
          <w:sz w:val="28"/>
          <w:szCs w:val="28"/>
        </w:rPr>
        <w:lastRenderedPageBreak/>
        <w:t>отсюда на северо-запад до точки 56°30´ с.ш. 142°41´ в.д., затем прямо на юг до точки 54°25´ с.ш. 142°41´ в.д. (м. Елизавета), далее по северо-западному побережью о-ва Сахалин до точки 53°15´ с.ш. 141°48´ в.д. и отсюда на запад – в исходную точку.</w:t>
      </w:r>
      <w:proofErr w:type="gramEnd"/>
    </w:p>
    <w:p w:rsidR="002053BE" w:rsidRPr="00C206B7" w:rsidRDefault="002053BE" w:rsidP="002053BE">
      <w:pPr>
        <w:shd w:val="clear" w:color="auto" w:fill="FFFFFF"/>
        <w:spacing w:line="360" w:lineRule="auto"/>
        <w:ind w:firstLine="567"/>
        <w:rPr>
          <w:rFonts w:cs="Times New Roman"/>
          <w:b/>
          <w:sz w:val="28"/>
          <w:szCs w:val="28"/>
        </w:rPr>
      </w:pPr>
      <w:r>
        <w:rPr>
          <w:rFonts w:cs="Times New Roman"/>
          <w:b/>
          <w:sz w:val="28"/>
          <w:szCs w:val="28"/>
        </w:rPr>
        <w:t>61.05.2 – подзона Западно-Камчатская</w:t>
      </w:r>
    </w:p>
    <w:p w:rsidR="002053BE" w:rsidRPr="00C206B7" w:rsidRDefault="002053BE" w:rsidP="002053BE">
      <w:pPr>
        <w:shd w:val="clear" w:color="auto" w:fill="FFFFFF"/>
        <w:spacing w:line="360" w:lineRule="auto"/>
        <w:ind w:firstLine="567"/>
        <w:jc w:val="both"/>
        <w:rPr>
          <w:rFonts w:cs="Times New Roman"/>
          <w:sz w:val="28"/>
          <w:szCs w:val="28"/>
        </w:rPr>
      </w:pPr>
      <w:r>
        <w:rPr>
          <w:rFonts w:cs="Times New Roman"/>
          <w:sz w:val="28"/>
          <w:szCs w:val="28"/>
        </w:rPr>
        <w:t>Подзона ограничивается линией, идущей от точки 59°14´ с.ш. 153°30´ в</w:t>
      </w:r>
      <w:proofErr w:type="gramStart"/>
      <w:r>
        <w:rPr>
          <w:rFonts w:cs="Times New Roman"/>
          <w:sz w:val="28"/>
          <w:szCs w:val="28"/>
        </w:rPr>
        <w:t>.д</w:t>
      </w:r>
      <w:proofErr w:type="gramEnd"/>
      <w:r>
        <w:rPr>
          <w:rFonts w:cs="Times New Roman"/>
          <w:sz w:val="28"/>
          <w:szCs w:val="28"/>
        </w:rPr>
        <w:t>, прямо на юг в точку 54°00´ с.ш. 153°30´ в.д., отсюда прямо на восток в точку 54°00´ с.ш. 155°53´ в.д. на западном побережье полуострова Камчатка, далее на север и северо-восток по побережью полуострова Камчатка, затем по побережью п-ова Тайгонос и далее по материковому побережью Охотского моря к начальной точке.</w:t>
      </w:r>
    </w:p>
    <w:p w:rsidR="002053BE" w:rsidRPr="00C206B7" w:rsidRDefault="002053BE" w:rsidP="002053BE">
      <w:pPr>
        <w:shd w:val="clear" w:color="auto" w:fill="FFFFFF"/>
        <w:spacing w:line="360" w:lineRule="auto"/>
        <w:ind w:firstLine="567"/>
        <w:rPr>
          <w:rFonts w:cs="Times New Roman"/>
          <w:b/>
          <w:sz w:val="28"/>
          <w:szCs w:val="28"/>
        </w:rPr>
      </w:pPr>
      <w:r>
        <w:rPr>
          <w:rFonts w:cs="Times New Roman"/>
          <w:b/>
          <w:sz w:val="28"/>
          <w:szCs w:val="28"/>
        </w:rPr>
        <w:t>61.05.3 – подзона Восточно-Сахалинская</w:t>
      </w:r>
    </w:p>
    <w:p w:rsidR="002053BE" w:rsidRPr="00C206B7" w:rsidRDefault="002053BE" w:rsidP="002053BE">
      <w:pPr>
        <w:shd w:val="clear" w:color="auto" w:fill="FFFFFF"/>
        <w:spacing w:line="360" w:lineRule="auto"/>
        <w:ind w:firstLine="567"/>
        <w:jc w:val="both"/>
        <w:rPr>
          <w:rFonts w:cs="Times New Roman"/>
          <w:sz w:val="28"/>
          <w:szCs w:val="28"/>
        </w:rPr>
      </w:pPr>
      <w:r>
        <w:rPr>
          <w:rFonts w:cs="Times New Roman"/>
          <w:sz w:val="28"/>
          <w:szCs w:val="28"/>
        </w:rPr>
        <w:t>Подзона ограничивается линией, идущей из координат 54°25´ с.ш. 142°41´ в.д. прямо на север до точки 56°30´ с.ш. 142°41´ в.д., отсюда на юго-восток до точки 53°04´ с.ш. 148°52 в.д., далее через точки</w:t>
      </w:r>
    </w:p>
    <w:tbl>
      <w:tblPr>
        <w:tblW w:w="0" w:type="auto"/>
        <w:tblInd w:w="40" w:type="dxa"/>
        <w:tblLayout w:type="fixed"/>
        <w:tblCellMar>
          <w:left w:w="40" w:type="dxa"/>
          <w:right w:w="40" w:type="dxa"/>
        </w:tblCellMar>
        <w:tblLook w:val="0000" w:firstRow="0" w:lastRow="0" w:firstColumn="0" w:lastColumn="0" w:noHBand="0" w:noVBand="0"/>
      </w:tblPr>
      <w:tblGrid>
        <w:gridCol w:w="1470"/>
        <w:gridCol w:w="1507"/>
        <w:gridCol w:w="1658"/>
      </w:tblGrid>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52°35´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148°47´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2</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51°58´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148°44´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3</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51°26´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148°58´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50°52´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149°05´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51°32´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149°36´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6</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52°05´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150°24´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7</w:t>
            </w:r>
          </w:p>
        </w:tc>
        <w:tc>
          <w:tcPr>
            <w:tcW w:w="1507"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52°08´ с.ш.</w:t>
            </w:r>
          </w:p>
        </w:tc>
        <w:tc>
          <w:tcPr>
            <w:tcW w:w="1658"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150°28´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затем на юго-восток в точку 50°18´ с.ш. 153°30´в.д., отсюда на юго-запад через точки 46°35´ с.ш. 147°25´ в.д., 45°40 ´ с.ш. 145°12´ в.д., далее через точки</w:t>
      </w:r>
    </w:p>
    <w:tbl>
      <w:tblPr>
        <w:tblW w:w="0" w:type="auto"/>
        <w:tblInd w:w="40" w:type="dxa"/>
        <w:tblLayout w:type="fixed"/>
        <w:tblCellMar>
          <w:left w:w="40" w:type="dxa"/>
          <w:right w:w="40" w:type="dxa"/>
        </w:tblCellMar>
        <w:tblLook w:val="0000" w:firstRow="0" w:lastRow="0" w:firstColumn="0" w:lastColumn="0" w:noHBand="0" w:noVBand="0"/>
      </w:tblPr>
      <w:tblGrid>
        <w:gridCol w:w="1470"/>
        <w:gridCol w:w="1526"/>
        <w:gridCol w:w="1652"/>
      </w:tblGrid>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8</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45°11´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144°22´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9</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45°12´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144°00´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10</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45°15´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143°37´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11</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45°32´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142°57´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12</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45°33´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142°26´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13</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45°35´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142°16´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45°41´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142°02´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15</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45°44´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142°02´ в.д.</w:t>
            </w:r>
          </w:p>
        </w:tc>
      </w:tr>
      <w:tr w:rsidR="002053BE" w:rsidRPr="00C206B7" w:rsidTr="004C0B35">
        <w:tc>
          <w:tcPr>
            <w:tcW w:w="1470"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lastRenderedPageBreak/>
              <w:t>16</w:t>
            </w:r>
          </w:p>
        </w:tc>
        <w:tc>
          <w:tcPr>
            <w:tcW w:w="1526"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45°55´ с.ш.</w:t>
            </w:r>
          </w:p>
        </w:tc>
        <w:tc>
          <w:tcPr>
            <w:tcW w:w="1652" w:type="dxa"/>
            <w:shd w:val="clear" w:color="auto" w:fill="FFFFFF"/>
          </w:tcPr>
          <w:p w:rsidR="002053BE" w:rsidRPr="00C206B7" w:rsidRDefault="002053BE" w:rsidP="004C0B35">
            <w:pPr>
              <w:shd w:val="clear" w:color="auto" w:fill="FFFFFF"/>
              <w:spacing w:line="360" w:lineRule="auto"/>
              <w:jc w:val="center"/>
              <w:rPr>
                <w:rFonts w:cs="Times New Roman"/>
                <w:sz w:val="28"/>
                <w:szCs w:val="28"/>
              </w:rPr>
            </w:pPr>
            <w:r>
              <w:rPr>
                <w:rFonts w:cs="Times New Roman"/>
                <w:sz w:val="28"/>
                <w:szCs w:val="28"/>
              </w:rPr>
              <w:t>142°04´ в.д.</w:t>
            </w:r>
          </w:p>
        </w:tc>
      </w:tr>
    </w:tbl>
    <w:p w:rsidR="002053BE" w:rsidRPr="00C206B7" w:rsidRDefault="002053BE" w:rsidP="002053BE">
      <w:pPr>
        <w:shd w:val="clear" w:color="auto" w:fill="FFFFFF"/>
        <w:spacing w:line="360" w:lineRule="auto"/>
        <w:jc w:val="both"/>
        <w:rPr>
          <w:rFonts w:cs="Times New Roman"/>
          <w:sz w:val="28"/>
          <w:szCs w:val="28"/>
        </w:rPr>
      </w:pPr>
      <w:r>
        <w:rPr>
          <w:rFonts w:cs="Times New Roman"/>
          <w:sz w:val="28"/>
          <w:szCs w:val="28"/>
        </w:rPr>
        <w:t>затем вдоль восточного побережья о-ва Сахалин в начальную точку.</w:t>
      </w:r>
    </w:p>
    <w:p w:rsidR="002053BE" w:rsidRDefault="002053BE" w:rsidP="002053BE">
      <w:pPr>
        <w:shd w:val="clear" w:color="auto" w:fill="FFFFFF"/>
        <w:spacing w:line="360" w:lineRule="auto"/>
        <w:ind w:firstLine="709"/>
        <w:rPr>
          <w:rFonts w:cs="Times New Roman"/>
          <w:b/>
          <w:sz w:val="28"/>
          <w:szCs w:val="28"/>
        </w:rPr>
      </w:pPr>
      <w:r>
        <w:rPr>
          <w:rFonts w:cs="Times New Roman"/>
          <w:b/>
          <w:sz w:val="28"/>
          <w:szCs w:val="28"/>
        </w:rPr>
        <w:t>61.05.4 –</w:t>
      </w:r>
      <w:r>
        <w:rPr>
          <w:rFonts w:cs="Times New Roman"/>
          <w:b/>
          <w:i/>
          <w:iCs/>
          <w:sz w:val="28"/>
          <w:szCs w:val="28"/>
        </w:rPr>
        <w:t xml:space="preserve"> </w:t>
      </w:r>
      <w:r>
        <w:rPr>
          <w:rFonts w:cs="Times New Roman"/>
          <w:b/>
          <w:sz w:val="28"/>
          <w:szCs w:val="28"/>
        </w:rPr>
        <w:t>подзона Камчатско-Курильская</w:t>
      </w:r>
    </w:p>
    <w:p w:rsidR="002053BE" w:rsidRDefault="002053BE" w:rsidP="002053BE">
      <w:pPr>
        <w:shd w:val="clear" w:color="auto" w:fill="FFFFFF"/>
        <w:spacing w:line="360" w:lineRule="auto"/>
        <w:ind w:firstLine="709"/>
        <w:jc w:val="both"/>
        <w:rPr>
          <w:rFonts w:cs="Times New Roman"/>
          <w:sz w:val="28"/>
          <w:szCs w:val="28"/>
        </w:rPr>
      </w:pPr>
      <w:proofErr w:type="gramStart"/>
      <w:r>
        <w:rPr>
          <w:rFonts w:cs="Times New Roman"/>
          <w:sz w:val="28"/>
          <w:szCs w:val="28"/>
        </w:rPr>
        <w:t>Подзона ограничивается линией, идущей от точки 54°00´ с.ш. 153°30´ в.д. прямо на юг в точку 50°00´ с.ш. 153°30´ в.д., далее прямо на восток в точку 50°00´ с.ш. 155°20´ в.д., затем на север и северо-восток по Охотоморскому побережью острова Парамушир до точки 50°36´ с.ш. 156°10´ в</w:t>
      </w:r>
      <w:proofErr w:type="gramEnd"/>
      <w:r>
        <w:rPr>
          <w:rFonts w:cs="Times New Roman"/>
          <w:sz w:val="28"/>
          <w:szCs w:val="28"/>
        </w:rPr>
        <w:t>.</w:t>
      </w:r>
      <w:proofErr w:type="gramStart"/>
      <w:r>
        <w:rPr>
          <w:rFonts w:cs="Times New Roman"/>
          <w:sz w:val="28"/>
          <w:szCs w:val="28"/>
        </w:rPr>
        <w:t>д., отсюда в точку 50°38´ с.ш. 156°16´ в.д. на побережье острова Шумшу, далее по Охотоморскому побережью в точку 50°50´ с.ш. 156°30´ в.д., затем прямо на восток в точку 50°50´ с.ш. 156°35´ в.д., далее на северо-восток к точке 50°54´ с.ш. 156°40´ в.д. (м. Лопатка), отсюда</w:t>
      </w:r>
      <w:proofErr w:type="gramEnd"/>
      <w:r>
        <w:rPr>
          <w:rFonts w:cs="Times New Roman"/>
          <w:sz w:val="28"/>
          <w:szCs w:val="28"/>
        </w:rPr>
        <w:t xml:space="preserve"> по западному побережью полуострова Камчатка в точку 54°00´ с.ш. 155°53´ в.д., затем прямо на запад к начальной точке.</w:t>
      </w:r>
    </w:p>
    <w:p w:rsidR="002053BE" w:rsidRPr="00C206B7" w:rsidRDefault="002053BE" w:rsidP="002053BE">
      <w:pPr>
        <w:shd w:val="clear" w:color="auto" w:fill="FFFFFF"/>
        <w:spacing w:line="360" w:lineRule="auto"/>
        <w:ind w:firstLine="709"/>
        <w:rPr>
          <w:rFonts w:cs="Times New Roman"/>
          <w:sz w:val="28"/>
          <w:szCs w:val="28"/>
        </w:rPr>
      </w:pPr>
      <w:r>
        <w:rPr>
          <w:rFonts w:cs="Times New Roman"/>
          <w:b/>
          <w:bCs/>
          <w:sz w:val="28"/>
          <w:szCs w:val="28"/>
        </w:rPr>
        <w:t>61.06 – зона Японское море</w:t>
      </w:r>
    </w:p>
    <w:p w:rsidR="002053BE" w:rsidRPr="00C206B7" w:rsidRDefault="002053BE" w:rsidP="002053BE">
      <w:pPr>
        <w:shd w:val="clear" w:color="auto" w:fill="FFFFFF"/>
        <w:spacing w:line="360" w:lineRule="auto"/>
        <w:ind w:firstLine="709"/>
        <w:rPr>
          <w:rFonts w:cs="Times New Roman"/>
          <w:b/>
          <w:sz w:val="28"/>
          <w:szCs w:val="28"/>
        </w:rPr>
      </w:pPr>
      <w:r>
        <w:rPr>
          <w:rFonts w:cs="Times New Roman"/>
          <w:b/>
          <w:sz w:val="28"/>
          <w:szCs w:val="28"/>
        </w:rPr>
        <w:t>61.06.1 – подзона Приморье</w:t>
      </w:r>
    </w:p>
    <w:p w:rsidR="002053BE" w:rsidRPr="00C206B7" w:rsidRDefault="002053BE" w:rsidP="002053BE">
      <w:pPr>
        <w:shd w:val="clear" w:color="auto" w:fill="FFFFFF"/>
        <w:spacing w:line="360" w:lineRule="auto"/>
        <w:ind w:firstLine="709"/>
        <w:jc w:val="both"/>
        <w:rPr>
          <w:rFonts w:cs="Times New Roman"/>
          <w:sz w:val="28"/>
          <w:szCs w:val="28"/>
        </w:rPr>
      </w:pPr>
      <w:r>
        <w:rPr>
          <w:rFonts w:cs="Times New Roman"/>
          <w:sz w:val="28"/>
          <w:szCs w:val="28"/>
        </w:rPr>
        <w:t>Подзона ограничивается линией, проходящей через точку 45°53´ с.ш. 141°00´ в.д., затем через точки</w:t>
      </w:r>
    </w:p>
    <w:tbl>
      <w:tblPr>
        <w:tblW w:w="4677" w:type="dxa"/>
        <w:tblLook w:val="04A0" w:firstRow="1" w:lastRow="0" w:firstColumn="1" w:lastColumn="0" w:noHBand="0" w:noVBand="1"/>
      </w:tblPr>
      <w:tblGrid>
        <w:gridCol w:w="1476"/>
        <w:gridCol w:w="1532"/>
        <w:gridCol w:w="1669"/>
      </w:tblGrid>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w:t>
            </w:r>
          </w:p>
        </w:tc>
        <w:tc>
          <w:tcPr>
            <w:tcW w:w="1532"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46°05´ с.ш.</w:t>
            </w:r>
          </w:p>
        </w:tc>
        <w:tc>
          <w:tcPr>
            <w:tcW w:w="1669"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139°42´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45°47´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139°30´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45°25´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139°18´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45°01´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139°11´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5</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44°36´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139°03´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6</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44°10´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138°30´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7</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43°16´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137°38´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8</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42°36´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137°08´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9</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42°00´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136°47´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10</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41°26´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136°18´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11</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40°43´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135°58´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12</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40°40´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135°55´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40°37´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135°52´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40°34´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135°52´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15</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40°20´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135°15´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lastRenderedPageBreak/>
              <w:t>16</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40°18´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135°08´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17</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40°08´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134°41´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18</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40°02´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134°28´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19</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39°46´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133°53´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20</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39°36´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133°28´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21</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39°35´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133°14´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22</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40°06´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133°35´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23</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42°08´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130°54´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24</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42°18´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130°42´ в.д.</w:t>
            </w:r>
          </w:p>
        </w:tc>
      </w:tr>
    </w:tbl>
    <w:p w:rsidR="002053BE" w:rsidRDefault="002053BE" w:rsidP="002053BE">
      <w:pPr>
        <w:shd w:val="clear" w:color="auto" w:fill="FFFFFF"/>
        <w:spacing w:line="360" w:lineRule="auto"/>
        <w:ind w:firstLine="426"/>
        <w:jc w:val="both"/>
        <w:rPr>
          <w:rFonts w:cs="Times New Roman"/>
          <w:sz w:val="28"/>
          <w:szCs w:val="28"/>
        </w:rPr>
      </w:pPr>
      <w:r>
        <w:rPr>
          <w:rFonts w:cs="Times New Roman"/>
          <w:sz w:val="28"/>
          <w:szCs w:val="28"/>
        </w:rPr>
        <w:t>Далее по приморскому побережью Российской Федерации до точки 53°15´ с.ш. 141°22´ в.д., затем через Татарский пролив до точки 53°15´ с.ш. 141°48´ в.д., далее по западному побережью о-ва Сахалин до точки 52°15´ с.ш. 141°40´ в.д., отсюда в начальную точку.</w:t>
      </w:r>
    </w:p>
    <w:p w:rsidR="002053BE" w:rsidRPr="00C206B7" w:rsidRDefault="002053BE" w:rsidP="002053BE">
      <w:pPr>
        <w:shd w:val="clear" w:color="auto" w:fill="FFFFFF"/>
        <w:spacing w:line="360" w:lineRule="auto"/>
        <w:ind w:firstLine="567"/>
        <w:rPr>
          <w:rFonts w:cs="Times New Roman"/>
          <w:b/>
          <w:sz w:val="28"/>
          <w:szCs w:val="28"/>
        </w:rPr>
      </w:pPr>
      <w:r>
        <w:rPr>
          <w:rFonts w:cs="Times New Roman"/>
          <w:b/>
          <w:sz w:val="28"/>
          <w:szCs w:val="28"/>
        </w:rPr>
        <w:t>61.06.2 – подзона Западно-Сахалинская</w:t>
      </w:r>
    </w:p>
    <w:p w:rsidR="002053BE" w:rsidRPr="00C206B7" w:rsidRDefault="002053BE" w:rsidP="002053BE">
      <w:pPr>
        <w:shd w:val="clear" w:color="auto" w:fill="FFFFFF"/>
        <w:spacing w:line="360" w:lineRule="auto"/>
        <w:ind w:firstLine="567"/>
        <w:rPr>
          <w:rFonts w:cs="Times New Roman"/>
          <w:sz w:val="28"/>
          <w:szCs w:val="28"/>
        </w:rPr>
      </w:pPr>
      <w:r>
        <w:rPr>
          <w:rFonts w:cs="Times New Roman"/>
          <w:sz w:val="28"/>
          <w:szCs w:val="28"/>
        </w:rPr>
        <w:t>Подзона ограничивается линией, соединяющей точки</w:t>
      </w:r>
    </w:p>
    <w:tbl>
      <w:tblPr>
        <w:tblW w:w="4677" w:type="dxa"/>
        <w:tblInd w:w="93" w:type="dxa"/>
        <w:tblLook w:val="04A0" w:firstRow="1" w:lastRow="0" w:firstColumn="1" w:lastColumn="0" w:noHBand="0" w:noVBand="1"/>
      </w:tblPr>
      <w:tblGrid>
        <w:gridCol w:w="1476"/>
        <w:gridCol w:w="1532"/>
        <w:gridCol w:w="1669"/>
      </w:tblGrid>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w:t>
            </w:r>
          </w:p>
        </w:tc>
        <w:tc>
          <w:tcPr>
            <w:tcW w:w="1532"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45°55´ с.ш.</w:t>
            </w:r>
          </w:p>
        </w:tc>
        <w:tc>
          <w:tcPr>
            <w:tcW w:w="1669" w:type="dxa"/>
            <w:tcBorders>
              <w:top w:val="nil"/>
              <w:left w:val="nil"/>
              <w:bottom w:val="nil"/>
              <w:right w:val="nil"/>
            </w:tcBorders>
            <w:shd w:val="clear" w:color="auto" w:fill="auto"/>
            <w:noWrap/>
            <w:vAlign w:val="bottom"/>
            <w:hideMark/>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142°04´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2</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45°43´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142°02´ в.д.</w:t>
            </w:r>
          </w:p>
        </w:tc>
      </w:tr>
      <w:tr w:rsidR="002053BE" w:rsidRPr="00C206B7" w:rsidTr="004C0B35">
        <w:tc>
          <w:tcPr>
            <w:tcW w:w="1476" w:type="dxa"/>
            <w:tcBorders>
              <w:top w:val="nil"/>
              <w:left w:val="nil"/>
              <w:bottom w:val="nil"/>
              <w:right w:val="nil"/>
            </w:tcBorders>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3</w:t>
            </w:r>
          </w:p>
        </w:tc>
        <w:tc>
          <w:tcPr>
            <w:tcW w:w="1532"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45°53´ с.ш.</w:t>
            </w:r>
          </w:p>
        </w:tc>
        <w:tc>
          <w:tcPr>
            <w:tcW w:w="1669" w:type="dxa"/>
            <w:tcBorders>
              <w:top w:val="nil"/>
              <w:left w:val="nil"/>
              <w:bottom w:val="nil"/>
              <w:right w:val="nil"/>
            </w:tcBorders>
            <w:shd w:val="clear" w:color="auto" w:fill="auto"/>
            <w:noWrap/>
            <w:vAlign w:val="bottom"/>
          </w:tcPr>
          <w:p w:rsidR="002053BE" w:rsidRPr="004C0B35" w:rsidRDefault="002053BE" w:rsidP="004C0B35">
            <w:pPr>
              <w:spacing w:line="360" w:lineRule="auto"/>
              <w:jc w:val="center"/>
              <w:rPr>
                <w:rFonts w:cs="Times New Roman"/>
                <w:sz w:val="28"/>
                <w:szCs w:val="28"/>
              </w:rPr>
            </w:pPr>
            <w:r w:rsidRPr="004C0B35">
              <w:rPr>
                <w:rFonts w:cs="Times New Roman"/>
                <w:sz w:val="28"/>
                <w:szCs w:val="28"/>
              </w:rPr>
              <w:t>141°00´ в.д.</w:t>
            </w:r>
          </w:p>
        </w:tc>
      </w:tr>
    </w:tbl>
    <w:p w:rsidR="002053BE" w:rsidRDefault="002053BE" w:rsidP="002053BE">
      <w:pPr>
        <w:shd w:val="clear" w:color="auto" w:fill="FFFFFF"/>
        <w:spacing w:line="360" w:lineRule="auto"/>
        <w:jc w:val="both"/>
        <w:rPr>
          <w:rFonts w:cs="Times New Roman"/>
          <w:sz w:val="28"/>
          <w:szCs w:val="28"/>
        </w:rPr>
      </w:pPr>
      <w:r>
        <w:rPr>
          <w:rFonts w:cs="Times New Roman"/>
          <w:sz w:val="28"/>
          <w:szCs w:val="28"/>
        </w:rPr>
        <w:t>Затем прямо на север до точки 52°15´ с.ш. 141°40´в.д., далее на юг вдоль западного побережья о-ва Сахалин в начальную точку.</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sectPr w:rsidR="002053BE" w:rsidRPr="00C206B7" w:rsidSect="004C0B35">
          <w:headerReference w:type="default" r:id="rId47"/>
          <w:pgSz w:w="11906" w:h="16838"/>
          <w:pgMar w:top="567" w:right="850" w:bottom="426" w:left="1418" w:header="284" w:footer="0" w:gutter="0"/>
          <w:cols w:space="720"/>
          <w:titlePg/>
          <w:docGrid w:linePitch="400" w:charSpace="32768"/>
        </w:sectPr>
      </w:pPr>
    </w:p>
    <w:p w:rsidR="002053BE" w:rsidRDefault="002053BE" w:rsidP="002053BE">
      <w:pPr>
        <w:pStyle w:val="ConsPlusNormal"/>
        <w:ind w:left="8496" w:firstLine="576"/>
        <w:jc w:val="right"/>
        <w:rPr>
          <w:rFonts w:ascii="Times New Roman" w:hAnsi="Times New Roman" w:cs="Times New Roman"/>
          <w:sz w:val="28"/>
          <w:szCs w:val="28"/>
        </w:rPr>
      </w:pPr>
      <w:r w:rsidRPr="004C0B35">
        <w:rPr>
          <w:rFonts w:ascii="Times New Roman" w:hAnsi="Times New Roman" w:cs="Times New Roman"/>
          <w:sz w:val="28"/>
          <w:szCs w:val="28"/>
        </w:rPr>
        <w:lastRenderedPageBreak/>
        <w:t>Приложение № 2</w:t>
      </w:r>
      <w:r>
        <w:rPr>
          <w:rFonts w:cs="Times New Roman"/>
          <w:sz w:val="28"/>
          <w:szCs w:val="28"/>
        </w:rPr>
        <w:t xml:space="preserve"> </w:t>
      </w:r>
    </w:p>
    <w:p w:rsidR="002053BE" w:rsidRDefault="002053BE" w:rsidP="002053BE">
      <w:pPr>
        <w:pStyle w:val="ConsPlusNormal"/>
        <w:ind w:left="8496" w:firstLine="576"/>
        <w:jc w:val="right"/>
        <w:rPr>
          <w:rFonts w:ascii="Times New Roman" w:hAnsi="Times New Roman" w:cs="Times New Roman"/>
          <w:sz w:val="28"/>
          <w:szCs w:val="28"/>
        </w:rPr>
      </w:pPr>
      <w:r>
        <w:rPr>
          <w:rFonts w:cs="Times New Roman"/>
          <w:sz w:val="28"/>
          <w:szCs w:val="28"/>
        </w:rPr>
        <w:t xml:space="preserve">к </w:t>
      </w:r>
      <w:r w:rsidRPr="004C0B35">
        <w:rPr>
          <w:rFonts w:ascii="Times New Roman" w:hAnsi="Times New Roman" w:cs="Times New Roman"/>
          <w:sz w:val="28"/>
          <w:szCs w:val="28"/>
        </w:rPr>
        <w:t>Правилам</w:t>
      </w:r>
      <w:r>
        <w:rPr>
          <w:rFonts w:cs="Times New Roman"/>
          <w:sz w:val="28"/>
          <w:szCs w:val="28"/>
        </w:rPr>
        <w:t xml:space="preserve"> </w:t>
      </w:r>
      <w:r w:rsidRPr="004C0B35">
        <w:rPr>
          <w:rFonts w:ascii="Times New Roman" w:hAnsi="Times New Roman" w:cs="Times New Roman"/>
          <w:sz w:val="28"/>
          <w:szCs w:val="28"/>
        </w:rPr>
        <w:t>рыболовства</w:t>
      </w:r>
      <w:r>
        <w:rPr>
          <w:rFonts w:cs="Times New Roman"/>
          <w:sz w:val="28"/>
          <w:szCs w:val="28"/>
        </w:rPr>
        <w:t xml:space="preserve"> </w:t>
      </w:r>
    </w:p>
    <w:p w:rsidR="002053BE" w:rsidRDefault="002053BE" w:rsidP="002053BE">
      <w:pPr>
        <w:pStyle w:val="ConsPlusNormal"/>
        <w:ind w:left="8496" w:firstLine="576"/>
        <w:jc w:val="right"/>
        <w:rPr>
          <w:rFonts w:ascii="Times New Roman" w:hAnsi="Times New Roman" w:cs="Times New Roman"/>
          <w:sz w:val="28"/>
          <w:szCs w:val="28"/>
        </w:rPr>
      </w:pPr>
      <w:r w:rsidRPr="004C0B35">
        <w:rPr>
          <w:rFonts w:ascii="Times New Roman" w:hAnsi="Times New Roman" w:cs="Times New Roman"/>
          <w:sz w:val="28"/>
          <w:szCs w:val="28"/>
        </w:rPr>
        <w:t>для Дальневосточного</w:t>
      </w:r>
    </w:p>
    <w:p w:rsidR="002053BE" w:rsidRDefault="002053BE" w:rsidP="002053BE">
      <w:pPr>
        <w:pStyle w:val="ConsPlusNormal"/>
        <w:ind w:left="8496" w:firstLine="576"/>
        <w:jc w:val="right"/>
        <w:rPr>
          <w:rFonts w:ascii="Times New Roman" w:hAnsi="Times New Roman" w:cs="Times New Roman"/>
          <w:sz w:val="28"/>
          <w:szCs w:val="28"/>
        </w:rPr>
      </w:pPr>
      <w:r>
        <w:rPr>
          <w:rFonts w:ascii="Times New Roman" w:hAnsi="Times New Roman" w:cs="Times New Roman"/>
          <w:sz w:val="28"/>
          <w:szCs w:val="28"/>
        </w:rPr>
        <w:t>рыбохозяйственногобассейна</w:t>
      </w:r>
    </w:p>
    <w:p w:rsidR="002053BE" w:rsidRDefault="002053BE" w:rsidP="002053BE">
      <w:pPr>
        <w:pStyle w:val="ConsPlusNormal"/>
        <w:ind w:left="8496" w:firstLine="576"/>
        <w:jc w:val="right"/>
        <w:rPr>
          <w:rFonts w:ascii="Times New Roman" w:hAnsi="Times New Roman" w:cs="Times New Roman"/>
          <w:sz w:val="28"/>
          <w:szCs w:val="28"/>
        </w:rPr>
      </w:pPr>
    </w:p>
    <w:p w:rsidR="002053BE" w:rsidRDefault="002053BE" w:rsidP="002053BE">
      <w:pPr>
        <w:spacing w:line="360" w:lineRule="auto"/>
        <w:jc w:val="center"/>
        <w:rPr>
          <w:rFonts w:cs="Times New Roman"/>
          <w:sz w:val="28"/>
          <w:szCs w:val="28"/>
        </w:rPr>
      </w:pPr>
      <w:r>
        <w:rPr>
          <w:rFonts w:cs="Times New Roman"/>
          <w:sz w:val="28"/>
          <w:szCs w:val="28"/>
        </w:rPr>
        <w:t>ФОРМА ОТЧЕТНОСТИ О ДОБЫЧЕ (ВЫЛОВЕ) ВОДНЫХ БИОРЕСУРСОВ</w:t>
      </w:r>
    </w:p>
    <w:tbl>
      <w:tblPr>
        <w:tblpPr w:leftFromText="180" w:rightFromText="180" w:vertAnchor="text" w:horzAnchor="margin" w:tblpX="-176" w:tblpY="1"/>
        <w:tblOverlap w:val="never"/>
        <w:tblW w:w="15417" w:type="dxa"/>
        <w:tblLayout w:type="fixed"/>
        <w:tblLook w:val="04A0" w:firstRow="1" w:lastRow="0" w:firstColumn="1" w:lastColumn="0" w:noHBand="0" w:noVBand="1"/>
      </w:tblPr>
      <w:tblGrid>
        <w:gridCol w:w="392"/>
        <w:gridCol w:w="425"/>
        <w:gridCol w:w="425"/>
        <w:gridCol w:w="1764"/>
        <w:gridCol w:w="1355"/>
        <w:gridCol w:w="1276"/>
        <w:gridCol w:w="708"/>
        <w:gridCol w:w="1409"/>
        <w:gridCol w:w="1224"/>
        <w:gridCol w:w="911"/>
        <w:gridCol w:w="1418"/>
        <w:gridCol w:w="567"/>
        <w:gridCol w:w="1443"/>
        <w:gridCol w:w="1533"/>
        <w:gridCol w:w="567"/>
      </w:tblGrid>
      <w:tr w:rsidR="002053BE" w:rsidRPr="00C206B7" w:rsidTr="004C0B35">
        <w:trPr>
          <w:trHeight w:val="703"/>
        </w:trPr>
        <w:tc>
          <w:tcPr>
            <w:tcW w:w="15417" w:type="dxa"/>
            <w:gridSpan w:val="15"/>
            <w:tcBorders>
              <w:top w:val="single" w:sz="8" w:space="0" w:color="auto"/>
              <w:left w:val="single" w:sz="8" w:space="0" w:color="auto"/>
              <w:bottom w:val="single" w:sz="8" w:space="0" w:color="auto"/>
              <w:right w:val="single" w:sz="8" w:space="0" w:color="auto"/>
            </w:tcBorders>
            <w:shd w:val="clear" w:color="auto" w:fill="auto"/>
            <w:noWrap/>
            <w:vAlign w:val="center"/>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Сведения о добыче (вылове) водных биоресурсов, представляемые юридическими лицами и индивидуальными предпринимателями</w:t>
            </w:r>
          </w:p>
        </w:tc>
      </w:tr>
      <w:tr w:rsidR="002053BE" w:rsidRPr="00C206B7" w:rsidTr="004C0B35">
        <w:trPr>
          <w:trHeight w:val="2895"/>
        </w:trPr>
        <w:tc>
          <w:tcPr>
            <w:tcW w:w="3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N </w:t>
            </w:r>
            <w:proofErr w:type="gramStart"/>
            <w:r>
              <w:rPr>
                <w:rFonts w:eastAsia="Times New Roman" w:cs="Times New Roman"/>
                <w:bCs/>
                <w:kern w:val="0"/>
                <w:sz w:val="28"/>
                <w:szCs w:val="28"/>
                <w:lang w:eastAsia="ru-RU" w:bidi="ar-SA"/>
              </w:rPr>
              <w:t>п</w:t>
            </w:r>
            <w:proofErr w:type="gramEnd"/>
            <w:r>
              <w:rPr>
                <w:rFonts w:eastAsia="Times New Roman" w:cs="Times New Roman"/>
                <w:bCs/>
                <w:kern w:val="0"/>
                <w:sz w:val="28"/>
                <w:szCs w:val="28"/>
                <w:lang w:eastAsia="ru-RU" w:bidi="ar-SA"/>
              </w:rPr>
              <w:t>/п</w:t>
            </w:r>
          </w:p>
        </w:tc>
        <w:tc>
          <w:tcPr>
            <w:tcW w:w="425"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Месяц</w:t>
            </w:r>
          </w:p>
        </w:tc>
        <w:tc>
          <w:tcPr>
            <w:tcW w:w="425" w:type="dxa"/>
            <w:tcBorders>
              <w:top w:val="single" w:sz="8" w:space="0" w:color="auto"/>
              <w:left w:val="nil"/>
              <w:bottom w:val="single" w:sz="4" w:space="0" w:color="auto"/>
              <w:right w:val="single" w:sz="4" w:space="0" w:color="auto"/>
            </w:tcBorders>
            <w:shd w:val="clear" w:color="auto" w:fill="auto"/>
            <w:noWrap/>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Год</w:t>
            </w:r>
          </w:p>
        </w:tc>
        <w:tc>
          <w:tcPr>
            <w:tcW w:w="1764"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Наименование юридического лица или фамилия, имя, отчество индивидуального предпринимателя</w:t>
            </w:r>
          </w:p>
        </w:tc>
        <w:tc>
          <w:tcPr>
            <w:tcW w:w="1355"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Адрес юридического лица или индивидуального предпринимателя</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ИНН юридического лица или  индивидуального предпринимателя</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Вид квоты</w:t>
            </w:r>
          </w:p>
        </w:tc>
        <w:tc>
          <w:tcPr>
            <w:tcW w:w="1409"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Наименование </w:t>
            </w:r>
          </w:p>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вида </w:t>
            </w:r>
            <w:proofErr w:type="gramStart"/>
            <w:r>
              <w:rPr>
                <w:rFonts w:eastAsia="Times New Roman" w:cs="Times New Roman"/>
                <w:bCs/>
                <w:kern w:val="0"/>
                <w:sz w:val="28"/>
                <w:szCs w:val="28"/>
                <w:lang w:eastAsia="ru-RU" w:bidi="ar-SA"/>
              </w:rPr>
              <w:t>водных</w:t>
            </w:r>
            <w:proofErr w:type="gramEnd"/>
            <w:r>
              <w:rPr>
                <w:rFonts w:eastAsia="Times New Roman" w:cs="Times New Roman"/>
                <w:bCs/>
                <w:kern w:val="0"/>
                <w:sz w:val="28"/>
                <w:szCs w:val="28"/>
                <w:lang w:eastAsia="ru-RU" w:bidi="ar-SA"/>
              </w:rPr>
              <w:t xml:space="preserve"> </w:t>
            </w:r>
          </w:p>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биоресурсов</w:t>
            </w:r>
          </w:p>
        </w:tc>
        <w:tc>
          <w:tcPr>
            <w:tcW w:w="1224"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Наименование водного объекта, района добычи (вылова) водных  биоресурсов</w:t>
            </w:r>
          </w:p>
        </w:tc>
        <w:tc>
          <w:tcPr>
            <w:tcW w:w="911"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Объем квоты (тонн, штук)</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Объем добычи (вылова) вида водного </w:t>
            </w:r>
            <w:proofErr w:type="gramStart"/>
            <w:r>
              <w:rPr>
                <w:rFonts w:eastAsia="Times New Roman" w:cs="Times New Roman"/>
                <w:bCs/>
                <w:kern w:val="0"/>
                <w:sz w:val="28"/>
                <w:szCs w:val="28"/>
                <w:lang w:eastAsia="ru-RU" w:bidi="ar-SA"/>
              </w:rPr>
              <w:t>биоресурса</w:t>
            </w:r>
            <w:proofErr w:type="gramEnd"/>
            <w:r>
              <w:rPr>
                <w:rFonts w:eastAsia="Times New Roman" w:cs="Times New Roman"/>
                <w:bCs/>
                <w:kern w:val="0"/>
                <w:sz w:val="28"/>
                <w:szCs w:val="28"/>
                <w:lang w:eastAsia="ru-RU" w:bidi="ar-SA"/>
              </w:rPr>
              <w:t xml:space="preserve"> общий допустимый улов которого устанавливается, с начала года (тонн, штук)</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Освоение </w:t>
            </w:r>
          </w:p>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 в %</w:t>
            </w:r>
          </w:p>
        </w:tc>
        <w:tc>
          <w:tcPr>
            <w:tcW w:w="1443"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Рекомендованный объем добычи (вылова) (тонн, штук)</w:t>
            </w:r>
          </w:p>
        </w:tc>
        <w:tc>
          <w:tcPr>
            <w:tcW w:w="1533" w:type="dxa"/>
            <w:tcBorders>
              <w:top w:val="single" w:sz="8" w:space="0" w:color="auto"/>
              <w:left w:val="nil"/>
              <w:bottom w:val="single" w:sz="4" w:space="0" w:color="auto"/>
              <w:right w:val="single" w:sz="4"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Объем добычи (вылова) вида водного </w:t>
            </w:r>
            <w:proofErr w:type="gramStart"/>
            <w:r>
              <w:rPr>
                <w:rFonts w:eastAsia="Times New Roman" w:cs="Times New Roman"/>
                <w:bCs/>
                <w:kern w:val="0"/>
                <w:sz w:val="28"/>
                <w:szCs w:val="28"/>
                <w:lang w:eastAsia="ru-RU" w:bidi="ar-SA"/>
              </w:rPr>
              <w:t>биоресурса</w:t>
            </w:r>
            <w:proofErr w:type="gramEnd"/>
            <w:r>
              <w:rPr>
                <w:rFonts w:eastAsia="Times New Roman" w:cs="Times New Roman"/>
                <w:bCs/>
                <w:kern w:val="0"/>
                <w:sz w:val="28"/>
                <w:szCs w:val="28"/>
                <w:lang w:eastAsia="ru-RU" w:bidi="ar-SA"/>
              </w:rPr>
              <w:t xml:space="preserve"> общий допустимый улов которого не устанавливается, с начала года (тонн, штук)</w:t>
            </w:r>
          </w:p>
        </w:tc>
        <w:tc>
          <w:tcPr>
            <w:tcW w:w="567" w:type="dxa"/>
            <w:tcBorders>
              <w:top w:val="single" w:sz="8" w:space="0" w:color="auto"/>
              <w:left w:val="nil"/>
              <w:bottom w:val="single" w:sz="4" w:space="0" w:color="auto"/>
              <w:right w:val="single" w:sz="8" w:space="0" w:color="auto"/>
            </w:tcBorders>
            <w:shd w:val="clear" w:color="auto" w:fill="auto"/>
            <w:vAlign w:val="center"/>
            <w:hideMark/>
          </w:tcPr>
          <w:p w:rsidR="002053BE" w:rsidRDefault="002053BE" w:rsidP="004C0B35">
            <w:pPr>
              <w:suppressAutoHyphens w:val="0"/>
              <w:spacing w:line="276"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 xml:space="preserve">Освоение </w:t>
            </w:r>
            <w:proofErr w:type="gramStart"/>
            <w:r>
              <w:rPr>
                <w:rFonts w:eastAsia="Times New Roman" w:cs="Times New Roman"/>
                <w:bCs/>
                <w:kern w:val="0"/>
                <w:sz w:val="28"/>
                <w:szCs w:val="28"/>
                <w:lang w:eastAsia="ru-RU" w:bidi="ar-SA"/>
              </w:rPr>
              <w:t>в</w:t>
            </w:r>
            <w:proofErr w:type="gramEnd"/>
            <w:r>
              <w:rPr>
                <w:rFonts w:eastAsia="Times New Roman" w:cs="Times New Roman"/>
                <w:bCs/>
                <w:kern w:val="0"/>
                <w:sz w:val="28"/>
                <w:szCs w:val="28"/>
                <w:lang w:eastAsia="ru-RU" w:bidi="ar-SA"/>
              </w:rPr>
              <w:t xml:space="preserve"> %</w:t>
            </w:r>
          </w:p>
        </w:tc>
      </w:tr>
      <w:tr w:rsidR="002053BE" w:rsidRPr="00C206B7" w:rsidTr="004C0B35">
        <w:trPr>
          <w:trHeight w:val="315"/>
        </w:trPr>
        <w:tc>
          <w:tcPr>
            <w:tcW w:w="392" w:type="dxa"/>
            <w:tcBorders>
              <w:top w:val="nil"/>
              <w:left w:val="single" w:sz="8" w:space="0" w:color="auto"/>
              <w:bottom w:val="single" w:sz="8" w:space="0" w:color="auto"/>
              <w:right w:val="single" w:sz="4" w:space="0" w:color="auto"/>
            </w:tcBorders>
            <w:shd w:val="clear" w:color="auto" w:fill="auto"/>
            <w:noWrap/>
            <w:vAlign w:val="bottom"/>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w:t>
            </w:r>
          </w:p>
        </w:tc>
        <w:tc>
          <w:tcPr>
            <w:tcW w:w="425" w:type="dxa"/>
            <w:tcBorders>
              <w:top w:val="nil"/>
              <w:left w:val="nil"/>
              <w:bottom w:val="single" w:sz="8" w:space="0" w:color="auto"/>
              <w:right w:val="single" w:sz="4" w:space="0" w:color="auto"/>
            </w:tcBorders>
            <w:shd w:val="clear" w:color="auto" w:fill="auto"/>
            <w:noWrap/>
            <w:vAlign w:val="bottom"/>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2</w:t>
            </w:r>
          </w:p>
        </w:tc>
        <w:tc>
          <w:tcPr>
            <w:tcW w:w="425" w:type="dxa"/>
            <w:tcBorders>
              <w:top w:val="nil"/>
              <w:left w:val="nil"/>
              <w:bottom w:val="single" w:sz="8" w:space="0" w:color="auto"/>
              <w:right w:val="single" w:sz="4" w:space="0" w:color="auto"/>
            </w:tcBorders>
            <w:shd w:val="clear" w:color="auto" w:fill="auto"/>
            <w:noWrap/>
            <w:vAlign w:val="bottom"/>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3</w:t>
            </w:r>
          </w:p>
        </w:tc>
        <w:tc>
          <w:tcPr>
            <w:tcW w:w="1764"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4</w:t>
            </w:r>
          </w:p>
        </w:tc>
        <w:tc>
          <w:tcPr>
            <w:tcW w:w="1355"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5</w:t>
            </w:r>
          </w:p>
        </w:tc>
        <w:tc>
          <w:tcPr>
            <w:tcW w:w="1276"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6</w:t>
            </w:r>
          </w:p>
        </w:tc>
        <w:tc>
          <w:tcPr>
            <w:tcW w:w="708"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7</w:t>
            </w:r>
          </w:p>
        </w:tc>
        <w:tc>
          <w:tcPr>
            <w:tcW w:w="1409"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8</w:t>
            </w:r>
          </w:p>
        </w:tc>
        <w:tc>
          <w:tcPr>
            <w:tcW w:w="1224"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9</w:t>
            </w:r>
          </w:p>
        </w:tc>
        <w:tc>
          <w:tcPr>
            <w:tcW w:w="911"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10</w:t>
            </w:r>
          </w:p>
        </w:tc>
        <w:tc>
          <w:tcPr>
            <w:tcW w:w="1418"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11</w:t>
            </w:r>
          </w:p>
        </w:tc>
        <w:tc>
          <w:tcPr>
            <w:tcW w:w="567"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12</w:t>
            </w:r>
          </w:p>
        </w:tc>
        <w:tc>
          <w:tcPr>
            <w:tcW w:w="1443"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13</w:t>
            </w:r>
          </w:p>
        </w:tc>
        <w:tc>
          <w:tcPr>
            <w:tcW w:w="1533" w:type="dxa"/>
            <w:tcBorders>
              <w:top w:val="nil"/>
              <w:left w:val="nil"/>
              <w:bottom w:val="single" w:sz="8" w:space="0" w:color="auto"/>
              <w:right w:val="single" w:sz="4"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14</w:t>
            </w:r>
          </w:p>
        </w:tc>
        <w:tc>
          <w:tcPr>
            <w:tcW w:w="567" w:type="dxa"/>
            <w:tcBorders>
              <w:top w:val="nil"/>
              <w:left w:val="nil"/>
              <w:bottom w:val="single" w:sz="8" w:space="0" w:color="auto"/>
              <w:right w:val="single" w:sz="8" w:space="0" w:color="auto"/>
            </w:tcBorders>
            <w:shd w:val="clear" w:color="auto" w:fill="auto"/>
            <w:noWrap/>
            <w:vAlign w:val="center"/>
            <w:hideMark/>
          </w:tcPr>
          <w:p w:rsidR="002053BE" w:rsidRDefault="002053BE" w:rsidP="004C0B35">
            <w:pPr>
              <w:suppressAutoHyphens w:val="0"/>
              <w:spacing w:line="360" w:lineRule="auto"/>
              <w:jc w:val="center"/>
              <w:rPr>
                <w:rFonts w:eastAsia="Times New Roman" w:cs="Times New Roman"/>
                <w:bCs/>
                <w:kern w:val="0"/>
                <w:sz w:val="28"/>
                <w:szCs w:val="28"/>
                <w:lang w:eastAsia="ru-RU" w:bidi="ar-SA"/>
              </w:rPr>
            </w:pPr>
            <w:r>
              <w:rPr>
                <w:rFonts w:eastAsia="Times New Roman" w:cs="Times New Roman"/>
                <w:bCs/>
                <w:kern w:val="0"/>
                <w:sz w:val="28"/>
                <w:szCs w:val="28"/>
                <w:lang w:eastAsia="ru-RU" w:bidi="ar-SA"/>
              </w:rPr>
              <w:t>15</w:t>
            </w:r>
          </w:p>
        </w:tc>
      </w:tr>
    </w:tbl>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sectPr w:rsidR="002053BE" w:rsidRPr="00C206B7" w:rsidSect="004C0B35">
          <w:pgSz w:w="16838" w:h="11906" w:orient="landscape"/>
          <w:pgMar w:top="426" w:right="1134" w:bottom="284" w:left="1134" w:header="284" w:footer="720" w:gutter="0"/>
          <w:cols w:space="720"/>
          <w:docGrid w:linePitch="400" w:charSpace="32768"/>
        </w:sectPr>
      </w:pPr>
    </w:p>
    <w:p w:rsidR="002053BE" w:rsidRDefault="002053BE" w:rsidP="002053BE">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2053BE" w:rsidRDefault="002053BE" w:rsidP="002053BE">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к Правилам рыболовства</w:t>
      </w:r>
    </w:p>
    <w:p w:rsidR="002053BE" w:rsidRDefault="002053BE" w:rsidP="002053BE">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для Дальневосточного</w:t>
      </w:r>
    </w:p>
    <w:p w:rsidR="002053BE" w:rsidRDefault="002053BE" w:rsidP="002053BE">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рыбохозяйственного бассейна</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ЗАПРЕТНЫЕ СРОКИ</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ДЛЯ ДОБЫЧИ (ВЫЛОВА) ВОДНЫХ БИОРЕСУРСОВ В ЦЕЛЯХ</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ЛЮБИТЕЛЬСКОГО И СПОРТИВНОГО РЫБОЛОВСТВА В ПЕРИОД</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НЕРЕСТОВОЙ МИГРАЦИИ И НЕРЕСТА ТИХООКЕАНСКИХ ЛОСОСЕЙ</w:t>
      </w:r>
    </w:p>
    <w:p w:rsidR="002053BE" w:rsidRPr="00C206B7" w:rsidRDefault="002053BE" w:rsidP="002053B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(ЗА ИСКЛЮЧЕНИЕМ ЛЮБИТЕЛЬСКОГО И СПОРТИВНОГО РЫБОЛОВСТВА ПО ПУТЕВКАМ) В ВОДНЫХ ОБЪЕКТАХ РЫБОХОЗЯЙСТВЕННОГО ЗНАЧЕНИЯ ХАБАРОВСКОГО КРАЯ</w:t>
      </w:r>
    </w:p>
    <w:p w:rsidR="002053BE" w:rsidRPr="00C206B7" w:rsidRDefault="002053BE" w:rsidP="002053BE">
      <w:pPr>
        <w:pStyle w:val="ConsPlusNormal"/>
        <w:widowControl/>
        <w:spacing w:line="360" w:lineRule="auto"/>
        <w:ind w:firstLine="540"/>
        <w:jc w:val="both"/>
        <w:rPr>
          <w:rFonts w:ascii="Times New Roman" w:hAnsi="Times New Roman" w:cs="Times New Roman"/>
          <w:sz w:val="28"/>
          <w:szCs w:val="28"/>
        </w:rPr>
      </w:pPr>
    </w:p>
    <w:tbl>
      <w:tblPr>
        <w:tblW w:w="9997" w:type="dxa"/>
        <w:tblInd w:w="-356" w:type="dxa"/>
        <w:tblLayout w:type="fixed"/>
        <w:tblCellMar>
          <w:left w:w="70" w:type="dxa"/>
          <w:right w:w="70" w:type="dxa"/>
        </w:tblCellMar>
        <w:tblLook w:val="0000" w:firstRow="0" w:lastRow="0" w:firstColumn="0" w:lastColumn="0" w:noHBand="0" w:noVBand="0"/>
      </w:tblPr>
      <w:tblGrid>
        <w:gridCol w:w="1844"/>
        <w:gridCol w:w="1985"/>
        <w:gridCol w:w="6168"/>
      </w:tblGrid>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район</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Сроки запрета добычи </w:t>
            </w:r>
            <w:r>
              <w:rPr>
                <w:rFonts w:ascii="Times New Roman" w:hAnsi="Times New Roman" w:cs="Times New Roman"/>
                <w:sz w:val="28"/>
                <w:szCs w:val="28"/>
              </w:rPr>
              <w:br/>
              <w:t xml:space="preserve">(вылова) водных    </w:t>
            </w:r>
            <w:r>
              <w:rPr>
                <w:rFonts w:ascii="Times New Roman" w:hAnsi="Times New Roman" w:cs="Times New Roman"/>
                <w:sz w:val="28"/>
                <w:szCs w:val="28"/>
              </w:rPr>
              <w:br/>
              <w:t>биоресурсов</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Водные объекты         </w:t>
            </w:r>
            <w:r>
              <w:rPr>
                <w:rFonts w:ascii="Times New Roman" w:hAnsi="Times New Roman" w:cs="Times New Roman"/>
                <w:sz w:val="28"/>
                <w:szCs w:val="28"/>
              </w:rPr>
              <w:br/>
              <w:t xml:space="preserve">рыбохозяйственного       </w:t>
            </w:r>
            <w:r>
              <w:rPr>
                <w:rFonts w:ascii="Times New Roman" w:hAnsi="Times New Roman" w:cs="Times New Roman"/>
                <w:sz w:val="28"/>
                <w:szCs w:val="28"/>
              </w:rPr>
              <w:br/>
              <w:t>значения</w:t>
            </w:r>
          </w:p>
        </w:tc>
      </w:tr>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Хабаровский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1 сентября по 10  ноября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Ниран, Урми, Кукан, Сынчуга, Тунгуска, Кур;  в протоках реки Амур: Пчелиная, Талга, Дабандинская, Владимировская, Марийская, Куркура, Лесная  </w:t>
            </w:r>
          </w:p>
        </w:tc>
      </w:tr>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Имени Лазо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1 сентября по 10 ноября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р. Хор с притоками и протоками (от автомобильного моста п. Каменец-Подольский до истока), Матай, Катэн, Кафэн, Чукен, Кабули, Сукпай, Коломи, Туломи, Чуй, Немпта с притоками (Юшки, Мухен, Нельта, Альчи, Си, Макен) </w:t>
            </w:r>
          </w:p>
        </w:tc>
      </w:tr>
      <w:tr w:rsidR="002053BE" w:rsidRPr="00C206B7" w:rsidTr="004C0B35">
        <w:trPr>
          <w:cantSplit/>
          <w:trHeight w:val="821"/>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Нанайский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1 сентября по 10  ноября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р. Анюй с притоками, Хаар, Пихца    </w:t>
            </w:r>
          </w:p>
        </w:tc>
      </w:tr>
      <w:tr w:rsidR="002053BE" w:rsidRPr="00C206B7" w:rsidTr="004C0B35">
        <w:trPr>
          <w:cantSplit/>
          <w:trHeight w:val="1057"/>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Амурский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1 сентября по 10  ноября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w:t>
            </w:r>
            <w:proofErr w:type="gramStart"/>
            <w:r>
              <w:rPr>
                <w:rFonts w:ascii="Times New Roman" w:hAnsi="Times New Roman" w:cs="Times New Roman"/>
                <w:sz w:val="28"/>
                <w:szCs w:val="28"/>
              </w:rPr>
              <w:t>Гур с</w:t>
            </w:r>
            <w:proofErr w:type="gramEnd"/>
            <w:r>
              <w:rPr>
                <w:rFonts w:ascii="Times New Roman" w:hAnsi="Times New Roman" w:cs="Times New Roman"/>
                <w:sz w:val="28"/>
                <w:szCs w:val="28"/>
              </w:rPr>
              <w:t xml:space="preserve"> протоками,  притоками и заливами, Эльбан, Алькан  </w:t>
            </w:r>
          </w:p>
        </w:tc>
      </w:tr>
      <w:tr w:rsidR="002053BE" w:rsidRPr="00C206B7" w:rsidTr="004C0B35">
        <w:trPr>
          <w:cantSplit/>
          <w:trHeight w:val="1440"/>
        </w:trPr>
        <w:tc>
          <w:tcPr>
            <w:tcW w:w="1844" w:type="dxa"/>
            <w:vMerge w:val="restart"/>
            <w:tcBorders>
              <w:top w:val="single" w:sz="6" w:space="0" w:color="000000"/>
              <w:left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Комсомольский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10 июля по 31 октября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w:t>
            </w:r>
            <w:proofErr w:type="gramStart"/>
            <w:r>
              <w:rPr>
                <w:rFonts w:ascii="Times New Roman" w:hAnsi="Times New Roman" w:cs="Times New Roman"/>
                <w:sz w:val="28"/>
                <w:szCs w:val="28"/>
              </w:rPr>
              <w:t>Гур с</w:t>
            </w:r>
            <w:proofErr w:type="gramEnd"/>
            <w:r>
              <w:rPr>
                <w:rFonts w:ascii="Times New Roman" w:hAnsi="Times New Roman" w:cs="Times New Roman"/>
                <w:sz w:val="28"/>
                <w:szCs w:val="28"/>
              </w:rPr>
              <w:t xml:space="preserve"> притоками, Горин с притоками, Шелехово с притоками, Симасы с притоками, Мачтовая с притоками, Писуй, Горная, Курга, Биллиард, Туганина, Майкан, Быстрая,  Половинка </w:t>
            </w:r>
          </w:p>
        </w:tc>
      </w:tr>
      <w:tr w:rsidR="002053BE" w:rsidRPr="00C206B7" w:rsidTr="004C0B35">
        <w:trPr>
          <w:cantSplit/>
          <w:trHeight w:val="838"/>
        </w:trPr>
        <w:tc>
          <w:tcPr>
            <w:tcW w:w="1844" w:type="dxa"/>
            <w:vMerge/>
            <w:tcBorders>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1 сентября по 30  ноября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Гур,  </w:t>
            </w:r>
            <w:proofErr w:type="gramStart"/>
            <w:r>
              <w:rPr>
                <w:rFonts w:ascii="Times New Roman" w:hAnsi="Times New Roman" w:cs="Times New Roman"/>
                <w:sz w:val="28"/>
                <w:szCs w:val="28"/>
              </w:rPr>
              <w:t>Мачтовая</w:t>
            </w:r>
            <w:proofErr w:type="gramEnd"/>
            <w:r>
              <w:rPr>
                <w:rFonts w:ascii="Times New Roman" w:hAnsi="Times New Roman" w:cs="Times New Roman"/>
                <w:sz w:val="28"/>
                <w:szCs w:val="28"/>
              </w:rPr>
              <w:t xml:space="preserve">,  Горин      </w:t>
            </w:r>
          </w:p>
        </w:tc>
      </w:tr>
      <w:tr w:rsidR="002053BE" w:rsidRPr="00C206B7" w:rsidTr="004C0B35">
        <w:trPr>
          <w:cantSplit/>
          <w:trHeight w:val="836"/>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Солнечный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10 июля по 31 октября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Амгунь, Дуки, Горин          </w:t>
            </w:r>
          </w:p>
        </w:tc>
      </w:tr>
      <w:tr w:rsidR="002053BE" w:rsidRPr="00C206B7" w:rsidTr="004C0B35">
        <w:trPr>
          <w:cantSplit/>
          <w:trHeight w:val="834"/>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Верхнебуреинский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10 июля по 31 октября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Сулук, Аякит, Амгунь     </w:t>
            </w:r>
          </w:p>
        </w:tc>
      </w:tr>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Имени Полины   </w:t>
            </w:r>
            <w:r>
              <w:rPr>
                <w:rFonts w:ascii="Times New Roman" w:hAnsi="Times New Roman" w:cs="Times New Roman"/>
                <w:sz w:val="28"/>
                <w:szCs w:val="28"/>
              </w:rPr>
              <w:br/>
              <w:t xml:space="preserve">Осипенко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 июля по 20 октября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Амгунь от водомерного поста Каменка и выше по течению, Керби с заливами, Сомня с озерами и заливами, Верхняя и Нижняя Болда, </w:t>
            </w:r>
            <w:proofErr w:type="gramStart"/>
            <w:r>
              <w:rPr>
                <w:rFonts w:ascii="Times New Roman" w:hAnsi="Times New Roman" w:cs="Times New Roman"/>
                <w:sz w:val="28"/>
                <w:szCs w:val="28"/>
              </w:rPr>
              <w:t>Верхний</w:t>
            </w:r>
            <w:proofErr w:type="gramEnd"/>
            <w:r>
              <w:rPr>
                <w:rFonts w:ascii="Times New Roman" w:hAnsi="Times New Roman" w:cs="Times New Roman"/>
                <w:sz w:val="28"/>
                <w:szCs w:val="28"/>
              </w:rPr>
              <w:t xml:space="preserve"> и Нижний Горбыляк, Омельдин, Димитин, Нижняя Уда, Омал с притоками, Им с притоками, Нилан с притоками           </w:t>
            </w:r>
          </w:p>
        </w:tc>
      </w:tr>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Ульчский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 июля по 31 октября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w:t>
            </w:r>
            <w:proofErr w:type="gramStart"/>
            <w:r>
              <w:rPr>
                <w:rFonts w:ascii="Times New Roman" w:hAnsi="Times New Roman" w:cs="Times New Roman"/>
                <w:sz w:val="28"/>
                <w:szCs w:val="28"/>
              </w:rPr>
              <w:t>Большой Сомон, Сивучи, Алочка, Бешеная, Большая Силасу,  Малая Силасу, Дуй, Акча, Лимури, Кади, Потто, Яй, Пильда, Бичи, Битки, Большая Тучка, Малая Тучка, Гера, Хилка, Кенжа, Утица, Татарка, Акша, Амгунь; в протоке Дыльменская; в озерах с притоками:</w:t>
            </w:r>
            <w:proofErr w:type="gramEnd"/>
            <w:r>
              <w:rPr>
                <w:rFonts w:ascii="Times New Roman" w:hAnsi="Times New Roman" w:cs="Times New Roman"/>
                <w:sz w:val="28"/>
                <w:szCs w:val="28"/>
              </w:rPr>
              <w:t xml:space="preserve"> Кизи, Кади, </w:t>
            </w:r>
            <w:proofErr w:type="gramStart"/>
            <w:r>
              <w:rPr>
                <w:rFonts w:ascii="Times New Roman" w:hAnsi="Times New Roman" w:cs="Times New Roman"/>
                <w:sz w:val="28"/>
                <w:szCs w:val="28"/>
              </w:rPr>
              <w:t>Иркутское</w:t>
            </w:r>
            <w:proofErr w:type="gramEnd"/>
            <w:r>
              <w:rPr>
                <w:rFonts w:ascii="Times New Roman" w:hAnsi="Times New Roman" w:cs="Times New Roman"/>
                <w:sz w:val="28"/>
                <w:szCs w:val="28"/>
              </w:rPr>
              <w:t xml:space="preserve">, Удыль, Гера, Татарское, Хилка, Акшинское, Дыльменское    </w:t>
            </w:r>
          </w:p>
        </w:tc>
      </w:tr>
      <w:tr w:rsidR="002053BE" w:rsidRPr="00C206B7" w:rsidTr="004C0B35">
        <w:trPr>
          <w:cantSplit/>
          <w:trHeight w:val="1440"/>
        </w:trPr>
        <w:tc>
          <w:tcPr>
            <w:tcW w:w="1844" w:type="dxa"/>
            <w:vMerge w:val="restart"/>
            <w:tcBorders>
              <w:top w:val="single" w:sz="6" w:space="0" w:color="000000"/>
              <w:left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Николаевский</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20 июня по 20 августа</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Большой Мырган, Чомэ, Нале, Масловка, Большой Ваккер, Малый Ваккер, Нигирь,  Лиманская, Ем, Пархома, Джаппи, Хузи, Бухтянская, Амыскан, Гырман, Тыми, Уаркэ, Бекчи, Ныгай, Псю, Мы, Вайда 1, 2, 3,  Перепекин, </w:t>
            </w:r>
            <w:proofErr w:type="gramStart"/>
            <w:r>
              <w:rPr>
                <w:rFonts w:ascii="Times New Roman" w:hAnsi="Times New Roman" w:cs="Times New Roman"/>
                <w:sz w:val="28"/>
                <w:szCs w:val="28"/>
              </w:rPr>
              <w:t>Ул</w:t>
            </w:r>
            <w:proofErr w:type="gramEnd"/>
            <w:r>
              <w:rPr>
                <w:rFonts w:ascii="Times New Roman" w:hAnsi="Times New Roman" w:cs="Times New Roman"/>
                <w:sz w:val="28"/>
                <w:szCs w:val="28"/>
              </w:rPr>
              <w:t xml:space="preserve"> речной, Грязная, Таракановка, Рогачен, Тывлинка, Зимник, Аври, Коль, Тывлино, Иска, Лонгари         </w:t>
            </w:r>
          </w:p>
        </w:tc>
      </w:tr>
      <w:tr w:rsidR="002053BE" w:rsidRPr="00C206B7" w:rsidTr="004C0B35">
        <w:trPr>
          <w:cantSplit/>
          <w:trHeight w:val="1440"/>
        </w:trPr>
        <w:tc>
          <w:tcPr>
            <w:tcW w:w="1844" w:type="dxa"/>
            <w:vMerge/>
            <w:tcBorders>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1 сентября по 31  октября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Тывлинка, Зимник, Аври, Коль, Тывлина, Иска,  Лонгари, Чарра, Хузи, Чомэ, Лича, Ныгай, Нигирь, </w:t>
            </w:r>
            <w:proofErr w:type="gramStart"/>
            <w:r>
              <w:rPr>
                <w:rFonts w:ascii="Times New Roman" w:hAnsi="Times New Roman" w:cs="Times New Roman"/>
                <w:sz w:val="28"/>
                <w:szCs w:val="28"/>
              </w:rPr>
              <w:t>Нале</w:t>
            </w:r>
            <w:proofErr w:type="gramEnd"/>
            <w:r>
              <w:rPr>
                <w:rFonts w:ascii="Times New Roman" w:hAnsi="Times New Roman" w:cs="Times New Roman"/>
                <w:sz w:val="28"/>
                <w:szCs w:val="28"/>
              </w:rPr>
              <w:t xml:space="preserve">, Тыми, Таракановка; в озере Чля          </w:t>
            </w:r>
          </w:p>
        </w:tc>
      </w:tr>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Ванинский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20 августа</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Тумнин от протоки Алексеевской до истоков, Хуту, Малая и Большая Дюанка, Чистоводный (Уй) </w:t>
            </w:r>
          </w:p>
        </w:tc>
      </w:tr>
      <w:tr w:rsidR="002053BE" w:rsidRPr="00C206B7" w:rsidTr="004C0B35">
        <w:trPr>
          <w:cantSplit/>
          <w:trHeight w:val="973"/>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Советск</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r>
              <w:rPr>
                <w:rFonts w:ascii="Times New Roman" w:hAnsi="Times New Roman" w:cs="Times New Roman"/>
                <w:sz w:val="28"/>
                <w:szCs w:val="28"/>
              </w:rPr>
              <w:br/>
              <w:t xml:space="preserve">Гаванский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20 августа</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в реках с притоками: Коппи, Май, Нельма, Ботчи, Большая Хадя</w:t>
            </w:r>
          </w:p>
        </w:tc>
      </w:tr>
      <w:tr w:rsidR="002053BE" w:rsidRPr="00C206B7" w:rsidTr="004C0B35">
        <w:trPr>
          <w:cantSplit/>
          <w:trHeight w:val="144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Тугур</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r>
              <w:rPr>
                <w:rFonts w:ascii="Times New Roman" w:hAnsi="Times New Roman" w:cs="Times New Roman"/>
                <w:sz w:val="28"/>
                <w:szCs w:val="28"/>
              </w:rPr>
              <w:br/>
              <w:t xml:space="preserve">Чумиканский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июля по 31 сентября </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Тугур с притоками от слияния р. Конин и р. Ассыни, Ассыни, Конин, Тором, Уда от  истока до устья реки Ними; Усалгин, Ульбан, Иткан; в притоках реки Уда: Шевли, Удыхын, Галам, Ними, Мая, Туткандя, Тайкан, Джана, </w:t>
            </w:r>
            <w:proofErr w:type="gramStart"/>
            <w:r>
              <w:rPr>
                <w:rFonts w:ascii="Times New Roman" w:hAnsi="Times New Roman" w:cs="Times New Roman"/>
                <w:sz w:val="28"/>
                <w:szCs w:val="28"/>
              </w:rPr>
              <w:t>Оленья</w:t>
            </w:r>
            <w:proofErr w:type="gramEnd"/>
            <w:r>
              <w:rPr>
                <w:rFonts w:ascii="Times New Roman" w:hAnsi="Times New Roman" w:cs="Times New Roman"/>
                <w:sz w:val="28"/>
                <w:szCs w:val="28"/>
              </w:rPr>
              <w:t xml:space="preserve">, Якшина, Большой Анаур; озеро Большое </w:t>
            </w:r>
          </w:p>
        </w:tc>
      </w:tr>
      <w:tr w:rsidR="002053BE" w:rsidRPr="00C206B7" w:rsidTr="004C0B35">
        <w:trPr>
          <w:cantSplit/>
          <w:trHeight w:val="901"/>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Аяно-Майский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 июля по 31 сентября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в реках: Немуй, Мутэ, Лантарь, Уйка, Няча, Алдома, Улкан, Эйкан, Кемкра, Тукчи</w:t>
            </w:r>
          </w:p>
        </w:tc>
      </w:tr>
      <w:tr w:rsidR="002053BE" w:rsidRPr="00C206B7" w:rsidTr="004C0B35">
        <w:trPr>
          <w:cantSplit/>
          <w:trHeight w:val="367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Охотский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 1 июля по 31 сентября</w:t>
            </w:r>
          </w:p>
        </w:tc>
        <w:tc>
          <w:tcPr>
            <w:tcW w:w="6168"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Кава, Горная, Кулку, Моткич, Шилкан, Шилки, Заворот, Иня, Тунгуска, Ульбея, Ханта, Большой Марекан, Кухтуй, Охота, Хайбас, Урак, Луктур, Чильчикан, Толмот, Чюкинянгра, Американ, Андыч, Юдман, Улья, Тагая, Отау, Кыннеркан, Отында, Гырбы, Турка, Мана, Алюнгджа, Кулюкли, Уерикан, Багдарин, Унчэ, Итыма, Кекра  </w:t>
            </w:r>
          </w:p>
        </w:tc>
      </w:tr>
    </w:tbl>
    <w:p w:rsidR="002053BE" w:rsidRPr="00C206B7" w:rsidRDefault="002053BE" w:rsidP="002053BE">
      <w:pPr>
        <w:pStyle w:val="ConsPlusNormal"/>
        <w:widowControl/>
        <w:spacing w:line="360" w:lineRule="auto"/>
        <w:ind w:firstLine="0"/>
        <w:jc w:val="both"/>
        <w:rPr>
          <w:rFonts w:ascii="Times New Roman" w:hAnsi="Times New Roman" w:cs="Times New Roman"/>
          <w:sz w:val="28"/>
          <w:szCs w:val="28"/>
        </w:rPr>
      </w:pPr>
    </w:p>
    <w:p w:rsidR="002053BE" w:rsidRPr="00C206B7" w:rsidRDefault="002053BE" w:rsidP="002053BE">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br w:type="page"/>
      </w:r>
    </w:p>
    <w:p w:rsidR="002053BE" w:rsidRPr="00C206B7" w:rsidRDefault="002053BE" w:rsidP="002053BE">
      <w:pPr>
        <w:pStyle w:val="ConsPlusNormal"/>
        <w:widowControl/>
        <w:spacing w:line="360" w:lineRule="auto"/>
        <w:ind w:firstLine="0"/>
        <w:jc w:val="both"/>
        <w:rPr>
          <w:rFonts w:ascii="Times New Roman" w:hAnsi="Times New Roman" w:cs="Times New Roman"/>
          <w:sz w:val="28"/>
          <w:szCs w:val="28"/>
        </w:rPr>
      </w:pPr>
    </w:p>
    <w:p w:rsidR="002053BE" w:rsidRDefault="002053BE" w:rsidP="002053BE">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Приложение №  4</w:t>
      </w:r>
    </w:p>
    <w:p w:rsidR="002053BE" w:rsidRDefault="002053BE" w:rsidP="002053BE">
      <w:pPr>
        <w:pStyle w:val="ConsPlusNormal"/>
        <w:jc w:val="right"/>
        <w:rPr>
          <w:rFonts w:ascii="Times New Roman" w:hAnsi="Times New Roman" w:cs="Times New Roman"/>
          <w:sz w:val="28"/>
          <w:szCs w:val="28"/>
        </w:rPr>
      </w:pPr>
      <w:r>
        <w:rPr>
          <w:rFonts w:ascii="Times New Roman" w:hAnsi="Times New Roman" w:cs="Times New Roman"/>
          <w:sz w:val="28"/>
          <w:szCs w:val="28"/>
        </w:rPr>
        <w:t>к Правилам рыболовства</w:t>
      </w:r>
    </w:p>
    <w:p w:rsidR="002053BE" w:rsidRDefault="002053BE" w:rsidP="002053BE">
      <w:pPr>
        <w:pStyle w:val="ConsPlusNormal"/>
        <w:jc w:val="right"/>
        <w:rPr>
          <w:rFonts w:ascii="Times New Roman" w:hAnsi="Times New Roman" w:cs="Times New Roman"/>
          <w:sz w:val="28"/>
          <w:szCs w:val="28"/>
        </w:rPr>
      </w:pPr>
      <w:r>
        <w:rPr>
          <w:rFonts w:ascii="Times New Roman" w:hAnsi="Times New Roman" w:cs="Times New Roman"/>
          <w:sz w:val="28"/>
          <w:szCs w:val="28"/>
        </w:rPr>
        <w:t>для Дальневосточного</w:t>
      </w:r>
    </w:p>
    <w:p w:rsidR="002053BE" w:rsidRDefault="002053BE" w:rsidP="002053BE">
      <w:pPr>
        <w:pStyle w:val="ConsPlusNormal"/>
        <w:jc w:val="right"/>
        <w:rPr>
          <w:rFonts w:ascii="Times New Roman" w:hAnsi="Times New Roman" w:cs="Times New Roman"/>
          <w:sz w:val="28"/>
          <w:szCs w:val="28"/>
        </w:rPr>
      </w:pPr>
      <w:r>
        <w:rPr>
          <w:rFonts w:ascii="Times New Roman" w:hAnsi="Times New Roman" w:cs="Times New Roman"/>
          <w:sz w:val="28"/>
          <w:szCs w:val="28"/>
        </w:rPr>
        <w:t>рыбохозяйственного бассейна</w:t>
      </w:r>
    </w:p>
    <w:p w:rsidR="002053BE" w:rsidRPr="00C206B7" w:rsidRDefault="002053BE" w:rsidP="002053BE">
      <w:pPr>
        <w:pStyle w:val="ConsPlusNormal"/>
        <w:widowControl/>
        <w:spacing w:line="360" w:lineRule="auto"/>
        <w:ind w:firstLine="0"/>
        <w:jc w:val="right"/>
        <w:rPr>
          <w:rFonts w:ascii="Times New Roman" w:hAnsi="Times New Roman" w:cs="Times New Roman"/>
          <w:sz w:val="28"/>
          <w:szCs w:val="28"/>
        </w:rPr>
      </w:pPr>
    </w:p>
    <w:p w:rsidR="002053BE" w:rsidRDefault="002053BE" w:rsidP="002053BE">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ЗАПРЕТНЫЕ СРОКИ</w:t>
      </w:r>
    </w:p>
    <w:p w:rsidR="002053BE" w:rsidRDefault="002053BE" w:rsidP="002053BE">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ДЛЯ ДОБЫЧИ (ВЫЛОВА) ВОДНЫХ БИОРЕСУРСОВ В ЦЕЛЯХ</w:t>
      </w:r>
    </w:p>
    <w:p w:rsidR="002053BE" w:rsidRDefault="002053BE" w:rsidP="002053BE">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ЛЮБИТЕЛЬСКОГО И СПОРТИВНОГО РЫБОЛОВСТВА В ПЕРИОД НЕРЕСТА РАННЕНЕРЕСТУЮЩИХ ВИДОВ РЫБ (ЗА ИСКЛЮЧЕНИЕМ ЛЮБИТЕЛЬСКОГО И СПОРТИВНОГО РЫБОЛОВСТВА ПО ПУТЕВКАМ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ВОДНЫХ ОБЪЕКТАХ РЫБОХОЗЯЙСТВЕННОГО ЗНАЧЕНИЯ ХАБАРОВСКОГО КРАЯ</w:t>
      </w:r>
    </w:p>
    <w:tbl>
      <w:tblPr>
        <w:tblW w:w="9923" w:type="dxa"/>
        <w:tblInd w:w="-214" w:type="dxa"/>
        <w:tblLayout w:type="fixed"/>
        <w:tblCellMar>
          <w:left w:w="70" w:type="dxa"/>
          <w:right w:w="70" w:type="dxa"/>
        </w:tblCellMar>
        <w:tblLook w:val="0000" w:firstRow="0" w:lastRow="0" w:firstColumn="0" w:lastColumn="0" w:noHBand="0" w:noVBand="0"/>
      </w:tblPr>
      <w:tblGrid>
        <w:gridCol w:w="1844"/>
        <w:gridCol w:w="2126"/>
        <w:gridCol w:w="5953"/>
      </w:tblGrid>
      <w:tr w:rsidR="002053BE" w:rsidRPr="00C206B7" w:rsidTr="004C0B35">
        <w:trPr>
          <w:cantSplit/>
          <w:trHeight w:val="1681"/>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район</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Сроки запрета добычи </w:t>
            </w:r>
            <w:r>
              <w:rPr>
                <w:rFonts w:ascii="Times New Roman" w:hAnsi="Times New Roman" w:cs="Times New Roman"/>
                <w:sz w:val="28"/>
                <w:szCs w:val="28"/>
              </w:rPr>
              <w:br/>
              <w:t xml:space="preserve">(вылова) водных    </w:t>
            </w:r>
            <w:r>
              <w:rPr>
                <w:rFonts w:ascii="Times New Roman" w:hAnsi="Times New Roman" w:cs="Times New Roman"/>
                <w:sz w:val="28"/>
                <w:szCs w:val="28"/>
              </w:rPr>
              <w:br/>
              <w:t>биоресурсов</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Водные объекты         </w:t>
            </w:r>
            <w:r>
              <w:rPr>
                <w:rFonts w:ascii="Times New Roman" w:hAnsi="Times New Roman" w:cs="Times New Roman"/>
                <w:sz w:val="28"/>
                <w:szCs w:val="28"/>
              </w:rPr>
              <w:br/>
              <w:t>рыбохозяйственного значения</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bookmarkStart w:id="0" w:name="_GoBack" w:colFirst="1" w:colLast="1"/>
            <w:r>
              <w:rPr>
                <w:rFonts w:ascii="Times New Roman" w:hAnsi="Times New Roman" w:cs="Times New Roman"/>
                <w:sz w:val="28"/>
                <w:szCs w:val="28"/>
              </w:rPr>
              <w:t xml:space="preserve">Комсомольский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 xml:space="preserve">с 20 апреля по 30  мая       </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ind w:left="71"/>
              <w:rPr>
                <w:rFonts w:ascii="Times New Roman" w:hAnsi="Times New Roman" w:cs="Times New Roman"/>
                <w:sz w:val="28"/>
                <w:szCs w:val="28"/>
              </w:rPr>
            </w:pPr>
            <w:r>
              <w:rPr>
                <w:rFonts w:ascii="Times New Roman" w:hAnsi="Times New Roman" w:cs="Times New Roman"/>
                <w:sz w:val="28"/>
                <w:szCs w:val="28"/>
              </w:rPr>
              <w:t xml:space="preserve">в реках: </w:t>
            </w:r>
            <w:proofErr w:type="gramStart"/>
            <w:r>
              <w:rPr>
                <w:rFonts w:ascii="Times New Roman" w:hAnsi="Times New Roman" w:cs="Times New Roman"/>
                <w:sz w:val="28"/>
                <w:szCs w:val="28"/>
              </w:rPr>
              <w:t>Гур с</w:t>
            </w:r>
            <w:proofErr w:type="gramEnd"/>
            <w:r>
              <w:rPr>
                <w:rFonts w:ascii="Times New Roman" w:hAnsi="Times New Roman" w:cs="Times New Roman"/>
                <w:sz w:val="28"/>
                <w:szCs w:val="28"/>
              </w:rPr>
              <w:t xml:space="preserve"> притоками, Горин с притоками, Биллиард    (Бильярд), Мачтовая с  притоками; Карги, Саласукан,  Дай, Курга с заливом, Большой  Гайтер (район с. Опытное поле), Писуй с притоками, Симасы,  Горная с заливом (район с. Новоильиновка), Горная с  заливом (район с. Нижние  Халбы), Туганина;  в озерах: </w:t>
            </w:r>
            <w:proofErr w:type="gramStart"/>
            <w:r>
              <w:rPr>
                <w:rFonts w:ascii="Times New Roman" w:hAnsi="Times New Roman" w:cs="Times New Roman"/>
                <w:sz w:val="28"/>
                <w:szCs w:val="28"/>
              </w:rPr>
              <w:t>Хумми с заливами, Хорпы с заливами, Бельго, озера протоки Горной (Яркино, Березовое, Голое, Гаванское, Кривое, Малое); в заливах озер:</w:t>
            </w:r>
            <w:proofErr w:type="gramEnd"/>
            <w:r>
              <w:rPr>
                <w:rFonts w:ascii="Times New Roman" w:hAnsi="Times New Roman" w:cs="Times New Roman"/>
                <w:sz w:val="28"/>
                <w:szCs w:val="28"/>
              </w:rPr>
              <w:t xml:space="preserve"> Халбинское,  </w:t>
            </w:r>
            <w:proofErr w:type="gramStart"/>
            <w:r>
              <w:rPr>
                <w:rFonts w:ascii="Times New Roman" w:hAnsi="Times New Roman" w:cs="Times New Roman"/>
                <w:sz w:val="28"/>
                <w:szCs w:val="28"/>
              </w:rPr>
              <w:t>Галечное</w:t>
            </w:r>
            <w:proofErr w:type="gramEnd"/>
            <w:r>
              <w:rPr>
                <w:rFonts w:ascii="Times New Roman" w:hAnsi="Times New Roman" w:cs="Times New Roman"/>
                <w:sz w:val="28"/>
                <w:szCs w:val="28"/>
              </w:rPr>
              <w:t xml:space="preserve">, Хорпы;  в заливах рек: Манчуговская,  </w:t>
            </w:r>
            <w:proofErr w:type="gramStart"/>
            <w:r>
              <w:rPr>
                <w:rFonts w:ascii="Times New Roman" w:hAnsi="Times New Roman" w:cs="Times New Roman"/>
                <w:sz w:val="28"/>
                <w:szCs w:val="28"/>
              </w:rPr>
              <w:t>Ягодная</w:t>
            </w:r>
            <w:proofErr w:type="gramEnd"/>
            <w:r>
              <w:rPr>
                <w:rFonts w:ascii="Times New Roman" w:hAnsi="Times New Roman" w:cs="Times New Roman"/>
                <w:sz w:val="28"/>
                <w:szCs w:val="28"/>
              </w:rPr>
              <w:t xml:space="preserve">, Мал-Ады, Хальзанка;  в протоках: Орловская, Кривая  (озеро Хумми), Ягодная, Симасинская, Хумминская,  Шаргольская; в заливах проток: Шаргольская, Шираханда, Полустанской, </w:t>
            </w:r>
            <w:proofErr w:type="gramStart"/>
            <w:r>
              <w:rPr>
                <w:rFonts w:ascii="Times New Roman" w:hAnsi="Times New Roman" w:cs="Times New Roman"/>
                <w:sz w:val="28"/>
                <w:szCs w:val="28"/>
              </w:rPr>
              <w:t>Широкая</w:t>
            </w:r>
            <w:proofErr w:type="gramEnd"/>
            <w:r>
              <w:rPr>
                <w:rFonts w:ascii="Times New Roman" w:hAnsi="Times New Roman" w:cs="Times New Roman"/>
                <w:sz w:val="28"/>
                <w:szCs w:val="28"/>
              </w:rPr>
              <w:t>;   в заливах: Нанайский, Сысоевский, Солонцовый, Дайбера.</w:t>
            </w:r>
          </w:p>
        </w:tc>
      </w:tr>
      <w:tr w:rsidR="002053BE" w:rsidRPr="00C206B7" w:rsidTr="004C0B35">
        <w:trPr>
          <w:cantSplit/>
          <w:trHeight w:val="9907"/>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Хабаровский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 xml:space="preserve">с 20 апреля по 30 мая </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в реках: Кукан</w:t>
            </w:r>
            <w:r>
              <w:rPr>
                <w:rFonts w:ascii="Times New Roman" w:hAnsi="Times New Roman" w:cs="Times New Roman"/>
                <w:b/>
                <w:sz w:val="28"/>
                <w:szCs w:val="28"/>
              </w:rPr>
              <w:t xml:space="preserve">, </w:t>
            </w:r>
            <w:r>
              <w:rPr>
                <w:rFonts w:ascii="Times New Roman" w:hAnsi="Times New Roman" w:cs="Times New Roman"/>
                <w:sz w:val="28"/>
                <w:szCs w:val="28"/>
              </w:rPr>
              <w:t xml:space="preserve">Биракан, Улика, Сита с заливами, Обор с заливами;  в озерах: </w:t>
            </w:r>
            <w:proofErr w:type="gramStart"/>
            <w:r>
              <w:rPr>
                <w:rFonts w:ascii="Times New Roman" w:hAnsi="Times New Roman" w:cs="Times New Roman"/>
                <w:sz w:val="28"/>
                <w:szCs w:val="28"/>
              </w:rPr>
              <w:t>Петропавловское</w:t>
            </w:r>
            <w:proofErr w:type="gramEnd"/>
            <w:r>
              <w:rPr>
                <w:rFonts w:ascii="Times New Roman" w:hAnsi="Times New Roman" w:cs="Times New Roman"/>
                <w:sz w:val="28"/>
                <w:szCs w:val="28"/>
              </w:rPr>
              <w:t xml:space="preserve">, Дарга, Тоз, Тархо, Кабар, Дабанда, Катар, Даргинское;  в протоках: Дарга с заливами,  Низаичева с заливами,  Дабандинка с заливами, Дабандинская с заливами, </w:t>
            </w:r>
            <w:proofErr w:type="gramStart"/>
            <w:r>
              <w:rPr>
                <w:rFonts w:ascii="Times New Roman" w:hAnsi="Times New Roman" w:cs="Times New Roman"/>
                <w:sz w:val="28"/>
                <w:szCs w:val="28"/>
              </w:rPr>
              <w:t>Пчелиная</w:t>
            </w:r>
            <w:proofErr w:type="gramEnd"/>
            <w:r>
              <w:rPr>
                <w:rFonts w:ascii="Times New Roman" w:hAnsi="Times New Roman" w:cs="Times New Roman"/>
                <w:sz w:val="28"/>
                <w:szCs w:val="28"/>
              </w:rPr>
              <w:t xml:space="preserve"> с заливами, Дунайка с заливами, Ноевская с заливами, Шершиха с заливами, Чепчики с заливами; в заливах проток: Хохлатской, Ноевской, Кривой, Пензенской, Чумной, Разбойной, Петропавловской, Талга, Халкен, Черемшаной, Малый Олочен, Большой Олочен, Бешеной; в заливах: Тодоровский, Сарнако, Шершиха, Марковские  разливы, Прокоп;  в заливах реки Тунгуски: </w:t>
            </w:r>
            <w:proofErr w:type="gramStart"/>
            <w:r>
              <w:rPr>
                <w:rFonts w:ascii="Times New Roman" w:hAnsi="Times New Roman" w:cs="Times New Roman"/>
                <w:sz w:val="28"/>
                <w:szCs w:val="28"/>
              </w:rPr>
              <w:t>Дашкевич, Кресты, Джунгли, Халой, Зеленопольский, Сологубовский, Чирки, Каменский, Тауди с притоками;  в заливах реки Кур:</w:t>
            </w:r>
            <w:proofErr w:type="gramEnd"/>
            <w:r>
              <w:rPr>
                <w:rFonts w:ascii="Times New Roman" w:hAnsi="Times New Roman" w:cs="Times New Roman"/>
                <w:sz w:val="28"/>
                <w:szCs w:val="28"/>
              </w:rPr>
              <w:t xml:space="preserve"> Наи, Синки, </w:t>
            </w:r>
            <w:proofErr w:type="gramStart"/>
            <w:r>
              <w:rPr>
                <w:rFonts w:ascii="Times New Roman" w:hAnsi="Times New Roman" w:cs="Times New Roman"/>
                <w:sz w:val="28"/>
                <w:szCs w:val="28"/>
              </w:rPr>
              <w:t>Щучий</w:t>
            </w:r>
            <w:proofErr w:type="gramEnd"/>
            <w:r>
              <w:rPr>
                <w:rFonts w:ascii="Times New Roman" w:hAnsi="Times New Roman" w:cs="Times New Roman"/>
                <w:sz w:val="28"/>
                <w:szCs w:val="28"/>
              </w:rPr>
              <w:t xml:space="preserve">, Джафа, Краснокуровский; в заливах реки Урми: Гольдячий, Обзол, 50-й км, 11-й км, 27-й км, 3-й км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Имени Лазо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 xml:space="preserve">с 20 апреля по 30 мая </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Немпту, Си, Пунчи,  Сидима за пределами заказника  "Бобровый", река Хор от устья  реки Матай (включая последнюю) до истока реки Хор с притоками и протоками;   в заливах реки Уссури: Давыдкин, Бабий, Армяшкин,  Сомовый, Саватеевский,  Сахоненко, Хайкан, Проезжий, Козлянский, Дъяченкин, Рябкин, Гольда, Невельской; в заливах реки Хор: Радиониха, Кормовой, Хромой, Кривой;  в заливах реки Кия: Красиков,  Иудушкин, Киселевский, Бояркин, Черняевский, Киинский, Чертово  Плесо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Вяземский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 xml:space="preserve">с 20 апреля по 30 мая </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реке Подхоренок от устья до  истока с притоками и протоками  на всем протяжении;  в озерах островов: </w:t>
            </w:r>
            <w:proofErr w:type="gramStart"/>
            <w:r>
              <w:rPr>
                <w:rFonts w:ascii="Times New Roman" w:hAnsi="Times New Roman" w:cs="Times New Roman"/>
                <w:sz w:val="28"/>
                <w:szCs w:val="28"/>
              </w:rPr>
              <w:t>Птичьего</w:t>
            </w:r>
            <w:proofErr w:type="gramEnd"/>
            <w:r>
              <w:rPr>
                <w:rFonts w:ascii="Times New Roman" w:hAnsi="Times New Roman" w:cs="Times New Roman"/>
                <w:sz w:val="28"/>
                <w:szCs w:val="28"/>
              </w:rPr>
              <w:t xml:space="preserve">,  Перебойного;   в протоках реки Уссури:  Ржавая, Тигровая, Десятская; в заливах реки Уссури: </w:t>
            </w:r>
            <w:proofErr w:type="gramStart"/>
            <w:r>
              <w:rPr>
                <w:rFonts w:ascii="Times New Roman" w:hAnsi="Times New Roman" w:cs="Times New Roman"/>
                <w:sz w:val="28"/>
                <w:szCs w:val="28"/>
              </w:rPr>
              <w:t xml:space="preserve">Кукелевский, Кузнецовский,  Венюковский, Кедровский, Перебойный, Каменушка, Хайкан, Козулиха, Грязный, Птичий, Михалев, Сосин                 </w:t>
            </w:r>
            <w:proofErr w:type="gramEnd"/>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Бикинский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 xml:space="preserve">с 20 апреля по 30 мая </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w:t>
            </w:r>
            <w:proofErr w:type="gramStart"/>
            <w:r>
              <w:rPr>
                <w:rFonts w:ascii="Times New Roman" w:hAnsi="Times New Roman" w:cs="Times New Roman"/>
                <w:sz w:val="28"/>
                <w:szCs w:val="28"/>
              </w:rPr>
              <w:t xml:space="preserve">Бира в границах заказника "Бирский" от истока, Зинчиха от истока </w:t>
            </w:r>
            <w:r w:rsidRPr="004C0B35">
              <w:rPr>
                <w:rFonts w:ascii="Times New Roman" w:hAnsi="Times New Roman" w:cs="Times New Roman"/>
                <w:sz w:val="28"/>
                <w:szCs w:val="28"/>
              </w:rPr>
              <w:t>до дороги на с. Покровка, Самур на всем протяжении, включая заливы, Шивки от истока до ж/д моста,</w:t>
            </w:r>
            <w:r>
              <w:rPr>
                <w:rFonts w:ascii="Times New Roman" w:hAnsi="Times New Roman" w:cs="Times New Roman"/>
                <w:sz w:val="28"/>
                <w:szCs w:val="28"/>
              </w:rPr>
              <w:t xml:space="preserve"> Листовая от устья до трассы на с. Васильевка, Низинная от устья 1 км; в заливах реки Бикин:</w:t>
            </w:r>
            <w:proofErr w:type="gramEnd"/>
            <w:r>
              <w:rPr>
                <w:rFonts w:ascii="Times New Roman" w:hAnsi="Times New Roman" w:cs="Times New Roman"/>
                <w:sz w:val="28"/>
                <w:szCs w:val="28"/>
              </w:rPr>
              <w:t xml:space="preserve"> Култук,  Георгиевский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Нанайский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 xml:space="preserve">с 20 апреля по 30 мая </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 притоками: Анюй,  Манома, Хар, Пихца;  в озерах: Гасси, Иннокентьевское, Пир, </w:t>
            </w:r>
            <w:proofErr w:type="gramStart"/>
            <w:r>
              <w:rPr>
                <w:rFonts w:ascii="Times New Roman" w:hAnsi="Times New Roman" w:cs="Times New Roman"/>
                <w:sz w:val="28"/>
                <w:szCs w:val="28"/>
              </w:rPr>
              <w:t>Большая</w:t>
            </w:r>
            <w:proofErr w:type="gramEnd"/>
            <w:r>
              <w:rPr>
                <w:rFonts w:ascii="Times New Roman" w:hAnsi="Times New Roman" w:cs="Times New Roman"/>
                <w:sz w:val="28"/>
                <w:szCs w:val="28"/>
              </w:rPr>
              <w:t xml:space="preserve">  Шарга, Джалунское, Синдинское, Калтахэвэн;  в заливах проток: Эморон, Кафа, Аджор, Бынза, Кукен, Гирика, Уен, Гиринда, Пирима, Дахаун, Актар, Ори, Дадинская, Халхалинская, Курунская,  Черочин, Хоринская, Будур, Ченка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Амурский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Гур (в пределах Амурского района), Эльбан, Хийтя;  озеро Болонь со всеми  впадающими в него реками - Симми, Сельгон, Семинюр, Олгота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Солнечный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в реках с притоками: Дуки, Амгунь, Горин в пределах района</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Верхнебуреинский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Бурея, Сулук, Аякит, Амгунь с притоками в пределах  района, Урми с притоками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Николаевский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реке Амур: заливы Еремеевских островов, остров Оремиф; в реках с притоками: Тывлина, Коль, Иска, Нигирь, Хузи, Мы, Тыми, Чомэ, Ныгай, Корюшка,  Нале, Таракановка, Лича, Первая, Вторая, Третья Вайды, Джаппи, </w:t>
            </w:r>
            <w:proofErr w:type="gramStart"/>
            <w:r>
              <w:rPr>
                <w:rFonts w:ascii="Times New Roman" w:hAnsi="Times New Roman" w:cs="Times New Roman"/>
                <w:sz w:val="28"/>
                <w:szCs w:val="28"/>
              </w:rPr>
              <w:t>Ул</w:t>
            </w:r>
            <w:proofErr w:type="gramEnd"/>
            <w:r>
              <w:rPr>
                <w:rFonts w:ascii="Times New Roman" w:hAnsi="Times New Roman" w:cs="Times New Roman"/>
                <w:sz w:val="28"/>
                <w:szCs w:val="28"/>
              </w:rPr>
              <w:t xml:space="preserve">, Бекчи;  в озерах: Орлик, Дробянское, Вергазовское, Ульды, Карасево, Гырманское; в протоках: Слепая, Глухая,  Гырманская;  в заливах озер: Чля, Орель;  в заливах проток: Солдатская, Флотская, Быстрая, Ялинская, Касьяновская, Малая и Большая  Вырга, Амурчик, Пальвинская, Кезьба, Члинская, Лиманская, Чильминская, Кальгинская;  в бухтах озера Чля: Грязная, Михайловская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Ульчский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Лимури, Урпли; в озерах: </w:t>
            </w:r>
            <w:proofErr w:type="gramStart"/>
            <w:r>
              <w:rPr>
                <w:rFonts w:ascii="Times New Roman" w:hAnsi="Times New Roman" w:cs="Times New Roman"/>
                <w:sz w:val="28"/>
                <w:szCs w:val="28"/>
              </w:rPr>
              <w:t>Удыль, Хиванда, Дали, Кади, Иркутское, Голубичное  (Зиновеиха), Дудинское, Дальжа, Мачи, Акшинское, Гавань, Большое Оленье, Черемшанное,  Чертово, Кизи, Гера, Татарское, Хилка, Дыльменское, Юрпту,  Богородское (Кенжа), Марковского;  в протоках:</w:t>
            </w:r>
            <w:proofErr w:type="gramEnd"/>
            <w:r>
              <w:rPr>
                <w:rFonts w:ascii="Times New Roman" w:hAnsi="Times New Roman" w:cs="Times New Roman"/>
                <w:sz w:val="28"/>
                <w:szCs w:val="28"/>
              </w:rPr>
              <w:t xml:space="preserve"> Марковского, Капкудан, Большая Шаманка, Малая Шаманка, Халан, Тахтинская, Малая Права, Большая Права;  в заливах: Зоринский, Атынса, Бондаркин, Перебоевский,   Ямщицкий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Имени Полины   </w:t>
            </w:r>
            <w:r>
              <w:rPr>
                <w:rFonts w:ascii="Times New Roman" w:hAnsi="Times New Roman" w:cs="Times New Roman"/>
                <w:sz w:val="28"/>
                <w:szCs w:val="28"/>
              </w:rPr>
              <w:br/>
              <w:t xml:space="preserve">Осипенко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со всеми притоками:  Омал, Нилан, Нимелен, Ольджикан, Им, Сомня, Керби;  в озерах: Большие Киты, Джевдоха, </w:t>
            </w:r>
            <w:proofErr w:type="gramStart"/>
            <w:r>
              <w:rPr>
                <w:rFonts w:ascii="Times New Roman" w:hAnsi="Times New Roman" w:cs="Times New Roman"/>
                <w:sz w:val="28"/>
                <w:szCs w:val="28"/>
              </w:rPr>
              <w:t>Старая</w:t>
            </w:r>
            <w:proofErr w:type="gramEnd"/>
            <w:r>
              <w:rPr>
                <w:rFonts w:ascii="Times New Roman" w:hAnsi="Times New Roman" w:cs="Times New Roman"/>
                <w:sz w:val="28"/>
                <w:szCs w:val="28"/>
              </w:rPr>
              <w:t xml:space="preserve"> Амгунь, Ахтамовское, озеро 35-створа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Охотский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Иня - лиман и вверх по течению 20 км до сопки Богучан, </w:t>
            </w:r>
            <w:r w:rsidRPr="004C0B35">
              <w:rPr>
                <w:rFonts w:ascii="Times New Roman" w:hAnsi="Times New Roman" w:cs="Times New Roman"/>
                <w:sz w:val="28"/>
                <w:szCs w:val="28"/>
              </w:rPr>
              <w:t>Ульбея - лиман и вверх по  течению 15 км</w:t>
            </w:r>
            <w:proofErr w:type="gramStart"/>
            <w:r w:rsidRPr="004C0B35">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Кухтуй - лиман и  вверх по течению 18 км до плеса Аркачан, Охота - лиман и вверх по течению 20 км до бывшего  пос. Медвежка, Урак - </w:t>
            </w:r>
            <w:r w:rsidRPr="004C0B35">
              <w:rPr>
                <w:rFonts w:ascii="Times New Roman" w:hAnsi="Times New Roman" w:cs="Times New Roman"/>
                <w:sz w:val="28"/>
                <w:szCs w:val="28"/>
              </w:rPr>
              <w:t>лиман и вверх по течению 50 км до сопки Утунур</w:t>
            </w:r>
            <w:r>
              <w:rPr>
                <w:rFonts w:ascii="Times New Roman" w:hAnsi="Times New Roman" w:cs="Times New Roman"/>
                <w:sz w:val="28"/>
                <w:szCs w:val="28"/>
              </w:rPr>
              <w:t xml:space="preserve">,  Улья - лиман и вверх по течению до впадения притока Амка; в системе Юдомских озер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Аяно-Майский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Мая с основными  притоками (Батомга, </w:t>
            </w:r>
            <w:proofErr w:type="gramStart"/>
            <w:r>
              <w:rPr>
                <w:rFonts w:ascii="Times New Roman" w:hAnsi="Times New Roman" w:cs="Times New Roman"/>
                <w:sz w:val="28"/>
                <w:szCs w:val="28"/>
              </w:rPr>
              <w:t>Северный</w:t>
            </w:r>
            <w:proofErr w:type="gramEnd"/>
            <w:r>
              <w:rPr>
                <w:rFonts w:ascii="Times New Roman" w:hAnsi="Times New Roman" w:cs="Times New Roman"/>
                <w:sz w:val="28"/>
                <w:szCs w:val="28"/>
              </w:rPr>
              <w:t xml:space="preserve">  Уй, Аим, Маймакан, Челасин),  Алдома, Лантарь, Немуй, Тукчи, Уйка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Ванинский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Чистоводный (Уй),  </w:t>
            </w:r>
            <w:proofErr w:type="gramStart"/>
            <w:r>
              <w:rPr>
                <w:rFonts w:ascii="Times New Roman" w:hAnsi="Times New Roman" w:cs="Times New Roman"/>
                <w:sz w:val="28"/>
                <w:szCs w:val="28"/>
              </w:rPr>
              <w:t>Большая</w:t>
            </w:r>
            <w:proofErr w:type="gramEnd"/>
            <w:r>
              <w:rPr>
                <w:rFonts w:ascii="Times New Roman" w:hAnsi="Times New Roman" w:cs="Times New Roman"/>
                <w:sz w:val="28"/>
                <w:szCs w:val="28"/>
              </w:rPr>
              <w:t xml:space="preserve"> Дюанка, Хуту с  притоками, Улике, Тумнин с  притоками                      </w:t>
            </w:r>
          </w:p>
        </w:tc>
      </w:tr>
      <w:tr w:rsidR="002053BE" w:rsidRPr="00C206B7" w:rsidTr="004C0B35">
        <w:trPr>
          <w:cantSplit/>
          <w:trHeight w:val="360"/>
        </w:trPr>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0"/>
              <w:rPr>
                <w:rFonts w:ascii="Times New Roman" w:hAnsi="Times New Roman" w:cs="Times New Roman"/>
                <w:sz w:val="28"/>
                <w:szCs w:val="28"/>
              </w:rPr>
            </w:pPr>
            <w:r>
              <w:rPr>
                <w:rFonts w:ascii="Times New Roman" w:hAnsi="Times New Roman" w:cs="Times New Roman"/>
                <w:sz w:val="28"/>
                <w:szCs w:val="28"/>
              </w:rPr>
              <w:t>Советск</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r>
              <w:rPr>
                <w:rFonts w:ascii="Times New Roman" w:hAnsi="Times New Roman" w:cs="Times New Roman"/>
                <w:sz w:val="28"/>
                <w:szCs w:val="28"/>
              </w:rPr>
              <w:br/>
              <w:t xml:space="preserve">Гаванский    </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51CF5">
            <w:pPr>
              <w:pStyle w:val="ConsPlusNormal"/>
              <w:spacing w:line="276" w:lineRule="auto"/>
              <w:ind w:firstLine="71"/>
              <w:rPr>
                <w:rFonts w:ascii="Times New Roman" w:hAnsi="Times New Roman" w:cs="Times New Roman"/>
                <w:sz w:val="28"/>
                <w:szCs w:val="28"/>
              </w:rPr>
            </w:pPr>
            <w:r>
              <w:rPr>
                <w:rFonts w:ascii="Times New Roman" w:hAnsi="Times New Roman" w:cs="Times New Roman"/>
                <w:sz w:val="28"/>
                <w:szCs w:val="28"/>
              </w:rPr>
              <w:t>с 20 апреля по 20 июня</w:t>
            </w:r>
          </w:p>
        </w:tc>
        <w:tc>
          <w:tcPr>
            <w:tcW w:w="5953" w:type="dxa"/>
            <w:tcBorders>
              <w:top w:val="single" w:sz="6" w:space="0" w:color="000000"/>
              <w:left w:val="single" w:sz="6" w:space="0" w:color="000000"/>
              <w:bottom w:val="single" w:sz="6" w:space="0" w:color="000000"/>
              <w:right w:val="single" w:sz="6" w:space="0" w:color="000000"/>
            </w:tcBorders>
            <w:shd w:val="clear" w:color="auto" w:fill="FFFFFF"/>
          </w:tcPr>
          <w:p w:rsidR="002053BE" w:rsidRDefault="002053BE" w:rsidP="004C0B3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 реках: Май, Нельма, Большая Хадя с  притоками, Ботчи с притоками   </w:t>
            </w:r>
          </w:p>
        </w:tc>
      </w:tr>
      <w:bookmarkEnd w:id="0"/>
    </w:tbl>
    <w:p w:rsidR="002053BE" w:rsidRDefault="002053BE" w:rsidP="002053BE">
      <w:pPr>
        <w:pStyle w:val="ConsPlusNormal"/>
        <w:spacing w:line="276" w:lineRule="auto"/>
        <w:jc w:val="both"/>
        <w:rPr>
          <w:rFonts w:ascii="Times New Roman" w:hAnsi="Times New Roman" w:cs="Times New Roman"/>
          <w:sz w:val="28"/>
          <w:szCs w:val="28"/>
        </w:rPr>
      </w:pPr>
    </w:p>
    <w:p w:rsidR="002053BE" w:rsidRDefault="002053BE" w:rsidP="002053BE">
      <w:pPr>
        <w:pStyle w:val="ConsPlusNormal"/>
        <w:spacing w:line="276" w:lineRule="auto"/>
        <w:jc w:val="both"/>
        <w:rPr>
          <w:rFonts w:ascii="Times New Roman" w:hAnsi="Times New Roman" w:cs="Times New Roman"/>
          <w:sz w:val="28"/>
          <w:szCs w:val="28"/>
        </w:rPr>
      </w:pPr>
    </w:p>
    <w:p w:rsidR="002053BE" w:rsidRDefault="002053BE" w:rsidP="002053BE">
      <w:pPr>
        <w:pStyle w:val="ConsPlusNormal"/>
        <w:spacing w:line="276" w:lineRule="auto"/>
        <w:jc w:val="both"/>
        <w:rPr>
          <w:rFonts w:ascii="Times New Roman" w:hAnsi="Times New Roman" w:cs="Times New Roman"/>
          <w:sz w:val="28"/>
          <w:szCs w:val="28"/>
        </w:rPr>
      </w:pPr>
    </w:p>
    <w:p w:rsidR="002053BE" w:rsidRDefault="002053BE" w:rsidP="002053BE">
      <w:pPr>
        <w:pStyle w:val="ConsPlusNormal"/>
        <w:spacing w:line="276" w:lineRule="auto"/>
        <w:jc w:val="right"/>
        <w:rPr>
          <w:rFonts w:ascii="Times New Roman" w:hAnsi="Times New Roman" w:cs="Times New Roman"/>
          <w:sz w:val="28"/>
          <w:szCs w:val="28"/>
        </w:rPr>
      </w:pPr>
      <w:r>
        <w:rPr>
          <w:rFonts w:ascii="Times New Roman" w:hAnsi="Times New Roman" w:cs="Times New Roman"/>
          <w:sz w:val="28"/>
          <w:szCs w:val="28"/>
        </w:rPr>
        <w:t>Приложение № 5</w:t>
      </w:r>
    </w:p>
    <w:p w:rsidR="002053BE" w:rsidRDefault="002053BE" w:rsidP="002053BE">
      <w:pPr>
        <w:pStyle w:val="ConsPlusNormal"/>
        <w:spacing w:line="276" w:lineRule="auto"/>
        <w:jc w:val="right"/>
        <w:rPr>
          <w:rFonts w:ascii="Times New Roman" w:hAnsi="Times New Roman" w:cs="Times New Roman"/>
          <w:sz w:val="28"/>
          <w:szCs w:val="28"/>
        </w:rPr>
      </w:pPr>
      <w:r>
        <w:rPr>
          <w:rFonts w:ascii="Times New Roman" w:hAnsi="Times New Roman" w:cs="Times New Roman"/>
          <w:sz w:val="28"/>
          <w:szCs w:val="28"/>
        </w:rPr>
        <w:t>к Правилам рыболовства</w:t>
      </w:r>
    </w:p>
    <w:p w:rsidR="002053BE" w:rsidRDefault="002053BE" w:rsidP="002053BE">
      <w:pPr>
        <w:pStyle w:val="ConsPlusNormal"/>
        <w:spacing w:line="276" w:lineRule="auto"/>
        <w:jc w:val="right"/>
        <w:rPr>
          <w:rFonts w:ascii="Times New Roman" w:hAnsi="Times New Roman" w:cs="Times New Roman"/>
          <w:sz w:val="28"/>
          <w:szCs w:val="28"/>
        </w:rPr>
      </w:pPr>
      <w:r>
        <w:rPr>
          <w:rFonts w:ascii="Times New Roman" w:hAnsi="Times New Roman" w:cs="Times New Roman"/>
          <w:sz w:val="28"/>
          <w:szCs w:val="28"/>
        </w:rPr>
        <w:t>для Дальневосточного</w:t>
      </w:r>
    </w:p>
    <w:p w:rsidR="002053BE" w:rsidRDefault="002053BE" w:rsidP="002053BE">
      <w:pPr>
        <w:pStyle w:val="ConsPlusNormal"/>
        <w:spacing w:line="276" w:lineRule="auto"/>
        <w:jc w:val="right"/>
        <w:rPr>
          <w:rFonts w:ascii="Times New Roman" w:hAnsi="Times New Roman" w:cs="Times New Roman"/>
          <w:sz w:val="28"/>
          <w:szCs w:val="28"/>
        </w:rPr>
      </w:pPr>
      <w:r>
        <w:rPr>
          <w:rFonts w:ascii="Times New Roman" w:hAnsi="Times New Roman" w:cs="Times New Roman"/>
          <w:sz w:val="28"/>
          <w:szCs w:val="28"/>
        </w:rPr>
        <w:t>рыбохозяйственного бассейна</w:t>
      </w:r>
    </w:p>
    <w:p w:rsidR="002053BE" w:rsidRDefault="002053BE" w:rsidP="002053BE">
      <w:pPr>
        <w:pStyle w:val="ConsPlusNormal"/>
        <w:spacing w:line="276" w:lineRule="auto"/>
        <w:ind w:firstLine="540"/>
        <w:jc w:val="both"/>
        <w:rPr>
          <w:rFonts w:ascii="Times New Roman" w:hAnsi="Times New Roman" w:cs="Times New Roman"/>
          <w:sz w:val="28"/>
          <w:szCs w:val="28"/>
        </w:rPr>
      </w:pPr>
    </w:p>
    <w:p w:rsidR="002053BE" w:rsidRDefault="002053BE" w:rsidP="002053BE">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ЗАПРЕТНЫЕ СРОКИ</w:t>
      </w:r>
    </w:p>
    <w:p w:rsidR="002053BE" w:rsidRDefault="002053BE" w:rsidP="002053BE">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ДЛЯ ДОБЫЧИ (ВЫЛОВА) ВОДНЫХ БИОРЕСУРСОВ В ЦЕЛЯХ</w:t>
      </w:r>
    </w:p>
    <w:p w:rsidR="002053BE" w:rsidRDefault="002053BE" w:rsidP="002053BE">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ЛЮБИТЕЛЬСКОГО И СПОРТИВНОГО РЫБОЛОВСТВА В ПЕРИОД НЕРЕСТА ВЕСЕННЕ-ЛЕТНЕНЕРЕСТУЮЩИХ ВИДОВ РЫБ, (ЗА ИСКЛЮЧЕНИЕМ ЛЮБИТЕЛЬСКОГО И СПОРТИВНОГО РЫБОЛОВСТВА ПО ПУТЕВКАМ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ВОДНЫХ ОБЪЕКТАХ РЫБОХОЗЯЙСТВЕННОГО ЗНАЧЕНИЯ ХАБАРОВСКОГО КРАЯ</w:t>
      </w:r>
    </w:p>
    <w:p w:rsidR="002053BE" w:rsidRDefault="002053BE" w:rsidP="002053BE">
      <w:pPr>
        <w:pStyle w:val="ConsPlusNormal"/>
        <w:spacing w:line="276" w:lineRule="auto"/>
        <w:jc w:val="both"/>
        <w:rPr>
          <w:rFonts w:ascii="Times New Roman" w:hAnsi="Times New Roman" w:cs="Times New Roman"/>
          <w:sz w:val="28"/>
          <w:szCs w:val="28"/>
        </w:rPr>
      </w:pPr>
    </w:p>
    <w:tbl>
      <w:tblPr>
        <w:tblW w:w="9924" w:type="dxa"/>
        <w:tblInd w:w="-356" w:type="dxa"/>
        <w:tblLayout w:type="fixed"/>
        <w:tblCellMar>
          <w:left w:w="70" w:type="dxa"/>
          <w:right w:w="70" w:type="dxa"/>
        </w:tblCellMar>
        <w:tblLook w:val="0000" w:firstRow="0" w:lastRow="0" w:firstColumn="0" w:lastColumn="0" w:noHBand="0" w:noVBand="0"/>
      </w:tblPr>
      <w:tblGrid>
        <w:gridCol w:w="2127"/>
        <w:gridCol w:w="1843"/>
        <w:gridCol w:w="5954"/>
      </w:tblGrid>
      <w:tr w:rsidR="002053BE" w:rsidRPr="00C206B7" w:rsidTr="004C0B35">
        <w:trPr>
          <w:cantSplit/>
          <w:trHeight w:val="2614"/>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jc w:val="center"/>
              <w:rPr>
                <w:rFonts w:ascii="Times New Roman" w:hAnsi="Times New Roman" w:cs="Times New Roman"/>
                <w:sz w:val="28"/>
                <w:szCs w:val="28"/>
              </w:rPr>
            </w:pPr>
            <w:r>
              <w:rPr>
                <w:rFonts w:ascii="Times New Roman" w:hAnsi="Times New Roman" w:cs="Times New Roman"/>
                <w:sz w:val="28"/>
                <w:szCs w:val="28"/>
              </w:rPr>
              <w:t>Административный район</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Сроки запрета добычи </w:t>
            </w:r>
            <w:r>
              <w:rPr>
                <w:rFonts w:ascii="Times New Roman" w:hAnsi="Times New Roman" w:cs="Times New Roman"/>
                <w:sz w:val="28"/>
                <w:szCs w:val="28"/>
              </w:rPr>
              <w:br/>
              <w:t xml:space="preserve">(вылова) водных    </w:t>
            </w:r>
            <w:r>
              <w:rPr>
                <w:rFonts w:ascii="Times New Roman" w:hAnsi="Times New Roman" w:cs="Times New Roman"/>
                <w:sz w:val="28"/>
                <w:szCs w:val="28"/>
              </w:rPr>
              <w:br/>
              <w:t>биоресурсов</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Водные объекты         </w:t>
            </w:r>
            <w:r>
              <w:rPr>
                <w:rFonts w:ascii="Times New Roman" w:hAnsi="Times New Roman" w:cs="Times New Roman"/>
                <w:sz w:val="28"/>
                <w:szCs w:val="28"/>
              </w:rPr>
              <w:br/>
              <w:t>рыбохозяйственного значения</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Хабаровский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с заливами:   Сита, Обор;  в реках: Биракан; в заливах реки Тунгуски:  </w:t>
            </w:r>
            <w:proofErr w:type="gramStart"/>
            <w:r>
              <w:rPr>
                <w:rFonts w:ascii="Times New Roman" w:hAnsi="Times New Roman" w:cs="Times New Roman"/>
                <w:sz w:val="28"/>
                <w:szCs w:val="28"/>
              </w:rPr>
              <w:t>Дашкевич, Джунгли, Халой, Зеленопольский, Сологубовский, Чирки, Каменский, Кресты, Тауди с притоками;  в заливах реки Кур:</w:t>
            </w:r>
            <w:proofErr w:type="gramEnd"/>
            <w:r>
              <w:rPr>
                <w:rFonts w:ascii="Times New Roman" w:hAnsi="Times New Roman" w:cs="Times New Roman"/>
                <w:sz w:val="28"/>
                <w:szCs w:val="28"/>
              </w:rPr>
              <w:t xml:space="preserve"> Наи, Синка, </w:t>
            </w:r>
            <w:proofErr w:type="gramStart"/>
            <w:r>
              <w:rPr>
                <w:rFonts w:ascii="Times New Roman" w:hAnsi="Times New Roman" w:cs="Times New Roman"/>
                <w:sz w:val="28"/>
                <w:szCs w:val="28"/>
              </w:rPr>
              <w:t>Щучий</w:t>
            </w:r>
            <w:proofErr w:type="gramEnd"/>
            <w:r>
              <w:rPr>
                <w:rFonts w:ascii="Times New Roman" w:hAnsi="Times New Roman" w:cs="Times New Roman"/>
                <w:sz w:val="28"/>
                <w:szCs w:val="28"/>
              </w:rPr>
              <w:t xml:space="preserve">, Джафа, Краснокуровский;  в заливах реки Урми: Гольдячий, Обзол, 27-й км, 3-й км; в протоках с заливами: Дарга,  Кривая, Марийская, Дунайка, Тимкина, Будур, Пчелиная, Дабандинка, Большой и Малый Олочен, Разбойная, Чепчики,  Кайдаловская, Назаичева, Змейка, Халкей, Черемшаная; в заливах проток: Безумка,  Шершиха, Дабандинской,  Хохлатской, Пензенской, Челнинской, Бешеной, Петропавловской, Калистратовской, Ходаревской,  Ноевской, Талга;  в Марковских разливах;   в озере </w:t>
            </w:r>
            <w:proofErr w:type="gramStart"/>
            <w:r>
              <w:rPr>
                <w:rFonts w:ascii="Times New Roman" w:hAnsi="Times New Roman" w:cs="Times New Roman"/>
                <w:sz w:val="28"/>
                <w:szCs w:val="28"/>
              </w:rPr>
              <w:t>Даргинское</w:t>
            </w:r>
            <w:proofErr w:type="gramEnd"/>
            <w:r>
              <w:rPr>
                <w:rFonts w:ascii="Times New Roman" w:hAnsi="Times New Roman" w:cs="Times New Roman"/>
                <w:sz w:val="28"/>
                <w:szCs w:val="28"/>
              </w:rPr>
              <w:t xml:space="preserve"> бассейн реки Тунгуски;  в озерах с заливами: Синдинское, Кабар, Дабанда, Тоз, Кулаху, </w:t>
            </w:r>
            <w:proofErr w:type="gramStart"/>
            <w:r>
              <w:rPr>
                <w:rFonts w:ascii="Times New Roman" w:hAnsi="Times New Roman" w:cs="Times New Roman"/>
                <w:sz w:val="28"/>
                <w:szCs w:val="28"/>
              </w:rPr>
              <w:t>Петропавловское</w:t>
            </w:r>
            <w:proofErr w:type="gramEnd"/>
            <w:r>
              <w:rPr>
                <w:rFonts w:ascii="Times New Roman" w:hAnsi="Times New Roman" w:cs="Times New Roman"/>
                <w:sz w:val="28"/>
                <w:szCs w:val="28"/>
              </w:rPr>
              <w:t xml:space="preserve">;  в озерах острова Сарапульский;  в озерах: Тархо, </w:t>
            </w:r>
            <w:proofErr w:type="gramStart"/>
            <w:r>
              <w:rPr>
                <w:rFonts w:ascii="Times New Roman" w:hAnsi="Times New Roman" w:cs="Times New Roman"/>
                <w:sz w:val="28"/>
                <w:szCs w:val="28"/>
              </w:rPr>
              <w:t>Песчаное</w:t>
            </w:r>
            <w:proofErr w:type="gramEnd"/>
            <w:r>
              <w:rPr>
                <w:rFonts w:ascii="Times New Roman" w:hAnsi="Times New Roman" w:cs="Times New Roman"/>
                <w:sz w:val="28"/>
                <w:szCs w:val="28"/>
              </w:rPr>
              <w:t xml:space="preserve">  (район села Вятское); в искусственном озере Биксур.   </w:t>
            </w:r>
          </w:p>
        </w:tc>
      </w:tr>
      <w:tr w:rsidR="002053BE" w:rsidRPr="00C206B7" w:rsidTr="004C0B35">
        <w:trPr>
          <w:cantSplit/>
          <w:trHeight w:val="2642"/>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Комсомольский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Горная, Литвинцево,  Писуй, Симасы, Мачтовая, Курга, Верхняя Гайтера, Бильярд   (Биллиард) вверх на 2 км от   устья, р. Гур, р. Горин;  в заливах реки Амур: </w:t>
            </w:r>
            <w:proofErr w:type="gramStart"/>
            <w:r>
              <w:rPr>
                <w:rFonts w:ascii="Times New Roman" w:hAnsi="Times New Roman" w:cs="Times New Roman"/>
                <w:sz w:val="28"/>
                <w:szCs w:val="28"/>
              </w:rPr>
              <w:t>Солонцовый</w:t>
            </w:r>
            <w:proofErr w:type="gramEnd"/>
            <w:r>
              <w:rPr>
                <w:rFonts w:ascii="Times New Roman" w:hAnsi="Times New Roman" w:cs="Times New Roman"/>
                <w:sz w:val="28"/>
                <w:szCs w:val="28"/>
              </w:rPr>
              <w:t xml:space="preserve">;   в протоках с заливами:  Орловская, Кривая (озеро  Хумми), Симасинская,  Шаргольская, Шираханда (кроме  Прокопа), Полустанская, Широкая;  в озерах с заливами: Хорпы, Хумми, Бельго, Галичное, озера протоки Горной                 </w:t>
            </w:r>
          </w:p>
        </w:tc>
      </w:tr>
      <w:tr w:rsidR="002053BE" w:rsidRPr="00C206B7" w:rsidTr="004C0B35">
        <w:trPr>
          <w:cantSplit/>
          <w:trHeight w:val="72"/>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Нанайский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заливах: Эморонский,  Черочин, Байкал, Холгасо,  Аманкул, Дахаун;  в заливах проток: Халкалинской,  Пирской, Кафа, Аджор, Бынза, Ори, Гордома, Дадинской, Гиринда, Уен, Кукен, Большая и Малая Гирика, Актарской,  Будурской, Курунской; в озерах: Гассинское,  Джелунское, Большая Шарга,  Иннокентьевское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Бикинский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заливах реки Уссури:  Быковский, Ключиха, Поперечный, Антипкин;  в заливах реки Бикин: Самурские: </w:t>
            </w:r>
            <w:proofErr w:type="gramStart"/>
            <w:r>
              <w:rPr>
                <w:rFonts w:ascii="Times New Roman" w:hAnsi="Times New Roman" w:cs="Times New Roman"/>
                <w:sz w:val="28"/>
                <w:szCs w:val="28"/>
              </w:rPr>
              <w:t>Главный</w:t>
            </w:r>
            <w:proofErr w:type="gramEnd"/>
            <w:r>
              <w:rPr>
                <w:rFonts w:ascii="Times New Roman" w:hAnsi="Times New Roman" w:cs="Times New Roman"/>
                <w:sz w:val="28"/>
                <w:szCs w:val="28"/>
              </w:rPr>
              <w:t xml:space="preserve">, Средний,  Круглый;  в заливах: Широкий, Акимовский, Второй Корнюшкин, Георгиевский; в заливах реки Алчан: Первая  Старица, </w:t>
            </w:r>
            <w:proofErr w:type="gramStart"/>
            <w:r>
              <w:rPr>
                <w:rFonts w:ascii="Times New Roman" w:hAnsi="Times New Roman" w:cs="Times New Roman"/>
                <w:sz w:val="28"/>
                <w:szCs w:val="28"/>
              </w:rPr>
              <w:t>Старый</w:t>
            </w:r>
            <w:proofErr w:type="gramEnd"/>
            <w:r>
              <w:rPr>
                <w:rFonts w:ascii="Times New Roman" w:hAnsi="Times New Roman" w:cs="Times New Roman"/>
                <w:sz w:val="28"/>
                <w:szCs w:val="28"/>
              </w:rPr>
              <w:t xml:space="preserve">, Кедровый;  в протоках: Старый Бикин, </w:t>
            </w:r>
            <w:proofErr w:type="gramStart"/>
            <w:r>
              <w:rPr>
                <w:rFonts w:ascii="Times New Roman" w:hAnsi="Times New Roman" w:cs="Times New Roman"/>
                <w:sz w:val="28"/>
                <w:szCs w:val="28"/>
              </w:rPr>
              <w:t>Листовая</w:t>
            </w:r>
            <w:proofErr w:type="gramEnd"/>
            <w:r>
              <w:rPr>
                <w:rFonts w:ascii="Times New Roman" w:hAnsi="Times New Roman" w:cs="Times New Roman"/>
                <w:sz w:val="28"/>
                <w:szCs w:val="28"/>
              </w:rPr>
              <w:t xml:space="preserve">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Вяземский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реке Подхоренок от устья до протоки Дормидонтовка;  в заливах реки Уссури:  Кузнецовский, Кедровский, Перебойный, Кукелевский, Венюковский;  в заливах Шереметьевской поймы: Каменушка, Хайкан, </w:t>
            </w:r>
            <w:proofErr w:type="gramStart"/>
            <w:r>
              <w:rPr>
                <w:rFonts w:ascii="Times New Roman" w:hAnsi="Times New Roman" w:cs="Times New Roman"/>
                <w:sz w:val="28"/>
                <w:szCs w:val="28"/>
              </w:rPr>
              <w:t>Грязный</w:t>
            </w:r>
            <w:proofErr w:type="gramEnd"/>
            <w:r>
              <w:rPr>
                <w:rFonts w:ascii="Times New Roman" w:hAnsi="Times New Roman" w:cs="Times New Roman"/>
                <w:sz w:val="28"/>
                <w:szCs w:val="28"/>
              </w:rPr>
              <w:t xml:space="preserve">,  Птичий, Козулиха; в Видновских заливах: Михалев, Сосин;  в протоке </w:t>
            </w:r>
            <w:proofErr w:type="gramStart"/>
            <w:r>
              <w:rPr>
                <w:rFonts w:ascii="Times New Roman" w:hAnsi="Times New Roman" w:cs="Times New Roman"/>
                <w:sz w:val="28"/>
                <w:szCs w:val="28"/>
              </w:rPr>
              <w:t>Тигровая</w:t>
            </w:r>
            <w:proofErr w:type="gramEnd"/>
            <w:r>
              <w:rPr>
                <w:rFonts w:ascii="Times New Roman" w:hAnsi="Times New Roman" w:cs="Times New Roman"/>
                <w:sz w:val="28"/>
                <w:szCs w:val="28"/>
              </w:rPr>
              <w:t xml:space="preserve">;  в разливах устьев рек: Первая, Вторая, Третья, Седьмые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Имени Лазо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заливах реки Уссури: Армяшкин, Бабий, Саватеевский, Хайкан, Сомовый, Невельского,  Дъяченкин, Сахоненко,  Козлянский, Проезжий,  Устькинская курья, Гольда,  Давыдкин;  в системе заливов от  устья реки Подхоренок до устья реки Хор;  в заливах реки Кия: Красиков,  Бояркин, Иудушкин, Кисилевский, Киинский, Чертово, Плесо;  в заливах реки Хор: Ленковый,  Хромой, Радиониха, Кормовой, Шевелевский, Кривой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Амурский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заливе Каданский;   в заливах реки Хийтя; в заливах протоки: Орловской, Куркальской, Краснофлотский, Серебряной, Сандинской, Накки, Даун, Хорсомоан, Туссэр;  в заливах острова  Вознесенского, Пустынникова;  в озерах Большой и Малый  Куркал, Омми;  в озере Болонь с впадающими в него реками: Симми, Сельгон, Харпи, Аллюр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Николаевский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заливе Гусинник; в заливах проток: Быстрая, Ялинская, Солдатская, Члинская,  Лиманская, Чильманская, Флотская;   в заливах Еремеевских  островов и острова Оремиф;  в заливах озер Чля и Орлик;  в бухтах Грязная и Михайловская озера Чля; в озерах: Орлик, Гырманское, Дробянское, Хуртинское,  Вергазовское, Ульды, Карасево, Чля                            </w:t>
            </w:r>
          </w:p>
        </w:tc>
      </w:tr>
      <w:tr w:rsidR="002053BE" w:rsidRPr="00C206B7" w:rsidTr="004C0B35">
        <w:trPr>
          <w:cantSplit/>
          <w:trHeight w:val="991"/>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Солнечный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Харпичан, Хурмулинка,  Девятка (от истоков до устья  реки Мальма);  в озере Эворон с впадающими в него реками </w:t>
            </w:r>
          </w:p>
        </w:tc>
      </w:tr>
      <w:tr w:rsidR="002053BE" w:rsidRPr="00C206B7" w:rsidTr="004C0B35">
        <w:trPr>
          <w:cantSplit/>
          <w:trHeight w:val="1133"/>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Верхнебуреинский</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Бурея, Аякит, Ургал,  Чегдомын, Ниман, Яурин, Сулук, Тырма;   в притоках и заливах реки  Амгунь (в границах района)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Ульчский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Лимури, Урпли;  в заливах: Зоринский, Атынса,  Бондаркин, Перебоевский, </w:t>
            </w:r>
            <w:proofErr w:type="gramStart"/>
            <w:r>
              <w:rPr>
                <w:rFonts w:ascii="Times New Roman" w:hAnsi="Times New Roman" w:cs="Times New Roman"/>
                <w:sz w:val="28"/>
                <w:szCs w:val="28"/>
              </w:rPr>
              <w:t>Ямщицкий</w:t>
            </w:r>
            <w:proofErr w:type="gramEnd"/>
            <w:r>
              <w:rPr>
                <w:rFonts w:ascii="Times New Roman" w:hAnsi="Times New Roman" w:cs="Times New Roman"/>
                <w:sz w:val="28"/>
                <w:szCs w:val="28"/>
              </w:rPr>
              <w:t xml:space="preserve">;  в протоках: Марковского, Капкудан, Большая Шаманка,  Малая Шаманка, Халан, Тахтинская, Малая Права, Большая Права; в озерах: Удыль, Хаванда, Дали, Кади, </w:t>
            </w:r>
            <w:proofErr w:type="gramStart"/>
            <w:r>
              <w:rPr>
                <w:rFonts w:ascii="Times New Roman" w:hAnsi="Times New Roman" w:cs="Times New Roman"/>
                <w:sz w:val="28"/>
                <w:szCs w:val="28"/>
              </w:rPr>
              <w:t>Иркутское</w:t>
            </w:r>
            <w:proofErr w:type="gramEnd"/>
            <w:r>
              <w:rPr>
                <w:rFonts w:ascii="Times New Roman" w:hAnsi="Times New Roman" w:cs="Times New Roman"/>
                <w:sz w:val="28"/>
                <w:szCs w:val="28"/>
              </w:rPr>
              <w:t xml:space="preserve">, Голубичное (Зиновеиха), Дудинское, Дальжа, Мачи, Акшинское, Гавань, Большое Оленье, Черемшаное,  Чертово, Кизи, Гера, Татарское, Хилка, Дыльменское, Юрпту, Богородское (Кенжа),  Марковского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Имени Полины   </w:t>
            </w:r>
            <w:r>
              <w:rPr>
                <w:rFonts w:ascii="Times New Roman" w:hAnsi="Times New Roman" w:cs="Times New Roman"/>
                <w:sz w:val="28"/>
                <w:szCs w:val="28"/>
              </w:rPr>
              <w:br/>
              <w:t xml:space="preserve">Осипенко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 20 мая по</w:t>
            </w:r>
            <w:r>
              <w:rPr>
                <w:rFonts w:ascii="Times New Roman" w:hAnsi="Times New Roman" w:cs="Times New Roman"/>
                <w:sz w:val="28"/>
                <w:szCs w:val="28"/>
              </w:rPr>
              <w:br/>
              <w:t xml:space="preserve"> 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с притоками: Омал,  Ольджикан, Им, Сомня;  в реке Нимелен (выше устья реки Омал);  в реке Керби выше устья протоки </w:t>
            </w:r>
            <w:proofErr w:type="gramStart"/>
            <w:r>
              <w:rPr>
                <w:rFonts w:ascii="Times New Roman" w:hAnsi="Times New Roman" w:cs="Times New Roman"/>
                <w:sz w:val="28"/>
                <w:szCs w:val="28"/>
              </w:rPr>
              <w:t>Душная</w:t>
            </w:r>
            <w:proofErr w:type="gramEnd"/>
            <w:r>
              <w:rPr>
                <w:rFonts w:ascii="Times New Roman" w:hAnsi="Times New Roman" w:cs="Times New Roman"/>
                <w:sz w:val="28"/>
                <w:szCs w:val="28"/>
              </w:rPr>
              <w:t xml:space="preserve">;  в озерах: Большие Киты, Джевдоха, </w:t>
            </w:r>
            <w:proofErr w:type="gramStart"/>
            <w:r>
              <w:rPr>
                <w:rFonts w:ascii="Times New Roman" w:hAnsi="Times New Roman" w:cs="Times New Roman"/>
                <w:sz w:val="28"/>
                <w:szCs w:val="28"/>
              </w:rPr>
              <w:t>Старая</w:t>
            </w:r>
            <w:proofErr w:type="gramEnd"/>
            <w:r>
              <w:rPr>
                <w:rFonts w:ascii="Times New Roman" w:hAnsi="Times New Roman" w:cs="Times New Roman"/>
                <w:sz w:val="28"/>
                <w:szCs w:val="28"/>
              </w:rPr>
              <w:t xml:space="preserve"> Амгунь, 35- створа, Ахтамовское </w:t>
            </w:r>
          </w:p>
        </w:tc>
      </w:tr>
      <w:tr w:rsidR="002053BE" w:rsidRPr="00C206B7" w:rsidTr="004C0B35">
        <w:trPr>
          <w:cantSplit/>
          <w:trHeight w:val="1101"/>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Аяно-Майский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реке Мая с притоками:   Батомга, </w:t>
            </w:r>
            <w:proofErr w:type="gramStart"/>
            <w:r>
              <w:rPr>
                <w:rFonts w:ascii="Times New Roman" w:hAnsi="Times New Roman" w:cs="Times New Roman"/>
                <w:sz w:val="28"/>
                <w:szCs w:val="28"/>
              </w:rPr>
              <w:t>Северный</w:t>
            </w:r>
            <w:proofErr w:type="gramEnd"/>
            <w:r>
              <w:rPr>
                <w:rFonts w:ascii="Times New Roman" w:hAnsi="Times New Roman" w:cs="Times New Roman"/>
                <w:sz w:val="28"/>
                <w:szCs w:val="28"/>
              </w:rPr>
              <w:t xml:space="preserve"> Уй, Маймакан, Аим, Челасин; в реке Немуй   </w:t>
            </w:r>
          </w:p>
        </w:tc>
      </w:tr>
      <w:tr w:rsidR="002053BE" w:rsidRPr="00C206B7" w:rsidTr="004C0B35">
        <w:trPr>
          <w:cantSplit/>
          <w:trHeight w:val="1800"/>
        </w:trPr>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Охотский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 20 мая по </w:t>
            </w:r>
            <w:r>
              <w:rPr>
                <w:rFonts w:ascii="Times New Roman" w:hAnsi="Times New Roman" w:cs="Times New Roman"/>
                <w:sz w:val="28"/>
                <w:szCs w:val="28"/>
              </w:rPr>
              <w:br/>
              <w:t xml:space="preserve">20 июля  </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Pr>
          <w:p w:rsidR="002053BE" w:rsidRPr="00C206B7" w:rsidRDefault="002053BE" w:rsidP="004C0B35">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реках: </w:t>
            </w:r>
            <w:proofErr w:type="gramStart"/>
            <w:r>
              <w:rPr>
                <w:rFonts w:ascii="Times New Roman" w:hAnsi="Times New Roman" w:cs="Times New Roman"/>
                <w:sz w:val="28"/>
                <w:szCs w:val="28"/>
              </w:rPr>
              <w:t>Иня - лиман и вверх по течению 20 км до сопки Богучан,  Ульбея - лиман и вверх по течению 15 км, Кухтуй - лиман и верх по течению 18 км до плеса Аркачан, Охота - лиман и вверх по течению 20 км до бывшего пос. Медвежка, Урак - лиман и вверх по течению 50 км до сопки Утунур, Улья - лиман и вверх по течению до</w:t>
            </w:r>
            <w:proofErr w:type="gramEnd"/>
            <w:r>
              <w:rPr>
                <w:rFonts w:ascii="Times New Roman" w:hAnsi="Times New Roman" w:cs="Times New Roman"/>
                <w:sz w:val="28"/>
                <w:szCs w:val="28"/>
              </w:rPr>
              <w:t xml:space="preserve"> впадения притока Амка; в системе Юдомских озер </w:t>
            </w:r>
          </w:p>
        </w:tc>
      </w:tr>
    </w:tbl>
    <w:p w:rsidR="002053BE" w:rsidRDefault="002053BE" w:rsidP="002053BE">
      <w:pPr>
        <w:pStyle w:val="ConsPlusNormal"/>
        <w:spacing w:line="276" w:lineRule="auto"/>
        <w:jc w:val="both"/>
        <w:rPr>
          <w:rFonts w:ascii="Times New Roman" w:hAnsi="Times New Roman" w:cs="Times New Roman"/>
          <w:sz w:val="28"/>
          <w:szCs w:val="28"/>
        </w:rPr>
      </w:pPr>
    </w:p>
    <w:p w:rsidR="00382E48" w:rsidRDefault="00382E48"/>
    <w:sectPr w:rsidR="00382E48" w:rsidSect="004C0B35">
      <w:pgSz w:w="11906" w:h="16838"/>
      <w:pgMar w:top="673" w:right="850" w:bottom="1134" w:left="1701" w:header="284" w:footer="720" w:gutter="0"/>
      <w:cols w:space="720"/>
      <w:docGrid w:linePitch="4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F5C" w:rsidRDefault="00050F5C" w:rsidP="002053BE">
      <w:r>
        <w:separator/>
      </w:r>
    </w:p>
  </w:endnote>
  <w:endnote w:type="continuationSeparator" w:id="0">
    <w:p w:rsidR="00050F5C" w:rsidRDefault="00050F5C" w:rsidP="0020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F5C" w:rsidRDefault="00050F5C" w:rsidP="002053BE">
      <w:r>
        <w:separator/>
      </w:r>
    </w:p>
  </w:footnote>
  <w:footnote w:type="continuationSeparator" w:id="0">
    <w:p w:rsidR="00050F5C" w:rsidRDefault="00050F5C" w:rsidP="002053BE">
      <w:r>
        <w:continuationSeparator/>
      </w:r>
    </w:p>
  </w:footnote>
  <w:footnote w:id="1">
    <w:p w:rsidR="002053BE" w:rsidRDefault="002053BE" w:rsidP="002053BE">
      <w:pPr>
        <w:suppressAutoHyphens w:val="0"/>
        <w:autoSpaceDE w:val="0"/>
        <w:autoSpaceDN w:val="0"/>
        <w:adjustRightInd w:val="0"/>
        <w:ind w:left="540"/>
        <w:jc w:val="both"/>
      </w:pPr>
      <w:r>
        <w:rPr>
          <w:rStyle w:val="ae"/>
        </w:rPr>
        <w:footnoteRef/>
      </w:r>
      <w:r>
        <w:t xml:space="preserve"> </w:t>
      </w:r>
      <w:r w:rsidRPr="004C0B35">
        <w:rPr>
          <w:sz w:val="20"/>
          <w:szCs w:val="20"/>
        </w:rPr>
        <w:t>Федеральный закон от 20 декабря 2004 г. № 166-ФЗ «О рыболовстве и сохранении водных биологических ресурсов», ст. 27.</w:t>
      </w:r>
      <w:r>
        <w:rPr>
          <w:sz w:val="20"/>
          <w:szCs w:val="20"/>
        </w:rPr>
        <w:t xml:space="preserve"> (</w:t>
      </w:r>
      <w:r w:rsidRPr="004C0B35">
        <w:rPr>
          <w:sz w:val="20"/>
          <w:szCs w:val="20"/>
        </w:rPr>
        <w:t>Собрание законодательства Российской Федерации, 2004, № 52 (часть I), ст. 5270; 2006, № 1, ст. 10; № 23, ст. 2380; № 52 (часть I), ст. 5498; 2007, № 1 (часть I), ст. 23; 2007, № 17, ст. 1933; 2007, № 50, ст. 6246</w:t>
      </w:r>
      <w:r>
        <w:rPr>
          <w:rFonts w:eastAsia="Times New Roman" w:cs="Times New Roman"/>
          <w:kern w:val="0"/>
          <w:sz w:val="20"/>
          <w:szCs w:val="20"/>
          <w:lang w:eastAsia="ru-RU" w:bidi="ar-SA"/>
        </w:rPr>
        <w:t>)</w:t>
      </w:r>
    </w:p>
  </w:footnote>
  <w:footnote w:id="2">
    <w:p w:rsidR="002053BE" w:rsidRPr="004C0B35" w:rsidRDefault="002053BE" w:rsidP="002053BE">
      <w:pPr>
        <w:pStyle w:val="ac"/>
        <w:jc w:val="both"/>
        <w:rPr>
          <w:rFonts w:ascii="Times New Roman" w:hAnsi="Times New Roman"/>
        </w:rPr>
      </w:pPr>
      <w:r w:rsidRPr="004C0B35">
        <w:rPr>
          <w:rStyle w:val="ae"/>
          <w:rFonts w:ascii="Times New Roman" w:hAnsi="Times New Roman"/>
        </w:rPr>
        <w:footnoteRef/>
      </w:r>
      <w:r w:rsidRPr="004C0B35">
        <w:rPr>
          <w:rFonts w:ascii="Times New Roman" w:hAnsi="Times New Roman"/>
        </w:rPr>
        <w:t xml:space="preserve"> Федеральный закон от 20 декабря 2004 г. № 166-ФЗ «О рыболовстве и сохранении водных биологических ресурсов», гл. 3.1.</w:t>
      </w:r>
    </w:p>
  </w:footnote>
  <w:footnote w:id="3">
    <w:p w:rsidR="002053BE" w:rsidRPr="004C0B35" w:rsidRDefault="002053BE" w:rsidP="002053BE">
      <w:pPr>
        <w:pStyle w:val="ac"/>
        <w:jc w:val="both"/>
        <w:rPr>
          <w:rFonts w:ascii="Times New Roman" w:hAnsi="Times New Roman"/>
          <w:sz w:val="24"/>
          <w:szCs w:val="24"/>
        </w:rPr>
      </w:pPr>
      <w:r>
        <w:rPr>
          <w:rStyle w:val="ae"/>
        </w:rPr>
        <w:footnoteRef/>
      </w:r>
      <w:r>
        <w:t xml:space="preserve"> </w:t>
      </w:r>
      <w:r w:rsidRPr="004C0B35">
        <w:rPr>
          <w:rFonts w:ascii="Times New Roman" w:hAnsi="Times New Roman"/>
          <w:sz w:val="24"/>
          <w:szCs w:val="24"/>
        </w:rPr>
        <w:t>Федеральный закон от 20 декабря 2004 г. № 166-ФЗ «О рыболовстве и сохранении водных биологических ресурсов», ст. 29.1.</w:t>
      </w:r>
    </w:p>
    <w:p w:rsidR="002053BE" w:rsidRDefault="002053BE" w:rsidP="002053BE">
      <w:pPr>
        <w:pStyle w:val="ac"/>
        <w:jc w:val="both"/>
      </w:pPr>
    </w:p>
  </w:footnote>
  <w:footnote w:id="4">
    <w:p w:rsidR="002053BE" w:rsidRPr="004C0B35" w:rsidRDefault="002053BE" w:rsidP="002053BE">
      <w:pPr>
        <w:pStyle w:val="ac"/>
        <w:jc w:val="both"/>
        <w:rPr>
          <w:rFonts w:ascii="Times New Roman" w:hAnsi="Times New Roman"/>
          <w:sz w:val="24"/>
          <w:szCs w:val="24"/>
        </w:rPr>
      </w:pPr>
      <w:r>
        <w:rPr>
          <w:rStyle w:val="ae"/>
        </w:rPr>
        <w:footnoteRef/>
      </w:r>
      <w:r>
        <w:t xml:space="preserve"> </w:t>
      </w:r>
      <w:r w:rsidRPr="004C0B35">
        <w:rPr>
          <w:rFonts w:ascii="Times New Roman" w:hAnsi="Times New Roman"/>
          <w:sz w:val="24"/>
          <w:szCs w:val="24"/>
        </w:rPr>
        <w:t>Федеральный закон от 20 декабря 2004 г. № 166-ФЗ «О рыболовстве и сохранении водных биологических ресурсов», ст. 19.</w:t>
      </w:r>
    </w:p>
  </w:footnote>
  <w:footnote w:id="5">
    <w:p w:rsidR="002053BE" w:rsidRPr="004C0B35" w:rsidRDefault="002053BE" w:rsidP="002053BE">
      <w:pPr>
        <w:pStyle w:val="ac"/>
        <w:jc w:val="both"/>
        <w:rPr>
          <w:rFonts w:ascii="Times New Roman" w:hAnsi="Times New Roman"/>
          <w:sz w:val="24"/>
          <w:szCs w:val="24"/>
        </w:rPr>
      </w:pPr>
      <w:r w:rsidRPr="004C0B35">
        <w:rPr>
          <w:rStyle w:val="ae"/>
          <w:sz w:val="24"/>
          <w:szCs w:val="24"/>
        </w:rPr>
        <w:footnoteRef/>
      </w:r>
      <w:r w:rsidRPr="004C0B35">
        <w:rPr>
          <w:sz w:val="24"/>
          <w:szCs w:val="24"/>
        </w:rPr>
        <w:t xml:space="preserve"> </w:t>
      </w:r>
      <w:r w:rsidRPr="004C0B35">
        <w:rPr>
          <w:rFonts w:ascii="Times New Roman" w:hAnsi="Times New Roman"/>
          <w:sz w:val="24"/>
          <w:szCs w:val="24"/>
        </w:rPr>
        <w:t>Федеральный закон от 20 декабря 2004 г. № 166-ФЗ «О рыболовстве и сохранении водных биологических ресурсов», ст. 19</w:t>
      </w:r>
    </w:p>
  </w:footnote>
  <w:footnote w:id="6">
    <w:p w:rsidR="002053BE" w:rsidRDefault="002053BE" w:rsidP="002053BE">
      <w:pPr>
        <w:suppressAutoHyphens w:val="0"/>
        <w:autoSpaceDE w:val="0"/>
        <w:autoSpaceDN w:val="0"/>
        <w:adjustRightInd w:val="0"/>
        <w:ind w:left="540"/>
        <w:jc w:val="both"/>
        <w:rPr>
          <w:rFonts w:eastAsia="Times New Roman" w:cs="Times New Roman"/>
          <w:kern w:val="0"/>
          <w:sz w:val="20"/>
          <w:szCs w:val="20"/>
          <w:lang w:eastAsia="ru-RU" w:bidi="ar-SA"/>
        </w:rPr>
      </w:pPr>
      <w:r>
        <w:rPr>
          <w:rStyle w:val="ae"/>
        </w:rPr>
        <w:footnoteRef/>
      </w:r>
      <w:r w:rsidRPr="004C0B35">
        <w:t xml:space="preserve"> </w:t>
      </w:r>
      <w:r w:rsidRPr="004C0B35">
        <w:rPr>
          <w:sz w:val="20"/>
          <w:szCs w:val="20"/>
        </w:rPr>
        <w:t>В соответствии с Федеральным законом от 30.04.1999 № 81-ФЗ "Кодекс торгового мореплавания Российской Федерации"</w:t>
      </w:r>
      <w:r>
        <w:rPr>
          <w:sz w:val="20"/>
          <w:szCs w:val="20"/>
        </w:rPr>
        <w:t xml:space="preserve"> </w:t>
      </w:r>
      <w:r>
        <w:t>(</w:t>
      </w:r>
      <w:r>
        <w:rPr>
          <w:rFonts w:eastAsia="Times New Roman" w:cs="Times New Roman"/>
          <w:kern w:val="0"/>
          <w:sz w:val="20"/>
          <w:szCs w:val="20"/>
          <w:lang w:eastAsia="ru-RU" w:bidi="ar-SA"/>
        </w:rPr>
        <w:t>Собрание законодательства РФ", 03.05.1999, N 18, ст. 2207)</w:t>
      </w:r>
    </w:p>
    <w:p w:rsidR="002053BE" w:rsidRPr="004C0B35" w:rsidRDefault="002053BE" w:rsidP="002053BE">
      <w:pPr>
        <w:pStyle w:val="ac"/>
        <w:jc w:val="both"/>
        <w:rPr>
          <w:rFonts w:ascii="Times New Roman" w:hAnsi="Times New Roman"/>
          <w:sz w:val="24"/>
          <w:szCs w:val="24"/>
        </w:rPr>
      </w:pPr>
    </w:p>
  </w:footnote>
  <w:footnote w:id="7">
    <w:p w:rsidR="002053BE" w:rsidRPr="004C0B35" w:rsidRDefault="002053BE" w:rsidP="002053BE">
      <w:pPr>
        <w:pStyle w:val="ConsPlusNormal"/>
        <w:widowControl/>
        <w:spacing w:line="360" w:lineRule="auto"/>
        <w:ind w:firstLine="540"/>
        <w:jc w:val="both"/>
        <w:rPr>
          <w:rFonts w:ascii="Times New Roman" w:hAnsi="Times New Roman" w:cs="Times New Roman"/>
          <w:sz w:val="22"/>
          <w:szCs w:val="22"/>
        </w:rPr>
      </w:pPr>
      <w:r>
        <w:rPr>
          <w:rStyle w:val="ae"/>
        </w:rPr>
        <w:footnoteRef/>
      </w:r>
      <w:r w:rsidRPr="004C0B35">
        <w:t xml:space="preserve"> </w:t>
      </w:r>
      <w:r w:rsidRPr="004C0B35">
        <w:rPr>
          <w:rFonts w:ascii="Times New Roman" w:hAnsi="Times New Roman" w:cs="Times New Roman"/>
          <w:sz w:val="22"/>
          <w:szCs w:val="22"/>
        </w:rPr>
        <w:t xml:space="preserve">Разрешается в предусмотренных законодательством Российской Федерации случаях приемка уловов минтая, производство, транспортировка, хранение, перегрузка рыбной и иной продукции из водных биоресурсов, а также снабжение рыбопромысловых судов топливом, водой, продовольствием, тарой и другими материалами в Охотском море на участках </w:t>
      </w:r>
      <w:proofErr w:type="gramStart"/>
      <w:r w:rsidRPr="004C0B35">
        <w:rPr>
          <w:rFonts w:ascii="Times New Roman" w:hAnsi="Times New Roman" w:cs="Times New Roman"/>
          <w:sz w:val="22"/>
          <w:szCs w:val="22"/>
        </w:rPr>
        <w:t>между</w:t>
      </w:r>
      <w:proofErr w:type="gramEnd"/>
      <w:r w:rsidRPr="004C0B35">
        <w:rPr>
          <w:rFonts w:ascii="Times New Roman" w:hAnsi="Times New Roman" w:cs="Times New Roman"/>
          <w:sz w:val="22"/>
          <w:szCs w:val="22"/>
        </w:rPr>
        <w:t>:</w:t>
      </w:r>
    </w:p>
    <w:p w:rsidR="002053BE" w:rsidRPr="004C0B35" w:rsidRDefault="002053BE" w:rsidP="002053BE">
      <w:pPr>
        <w:pStyle w:val="ConsPlusNormal"/>
        <w:widowControl/>
        <w:spacing w:line="360" w:lineRule="auto"/>
        <w:ind w:firstLine="540"/>
        <w:jc w:val="both"/>
        <w:rPr>
          <w:rFonts w:ascii="Times New Roman" w:hAnsi="Times New Roman" w:cs="Times New Roman"/>
          <w:sz w:val="22"/>
          <w:szCs w:val="22"/>
        </w:rPr>
      </w:pPr>
      <w:r w:rsidRPr="004C0B35">
        <w:rPr>
          <w:rFonts w:ascii="Times New Roman" w:hAnsi="Times New Roman" w:cs="Times New Roman"/>
          <w:sz w:val="22"/>
          <w:szCs w:val="22"/>
        </w:rPr>
        <w:t>52°30' с.ш. - 52°40' с.ш.;</w:t>
      </w:r>
    </w:p>
    <w:p w:rsidR="002053BE" w:rsidRPr="004C0B35" w:rsidRDefault="002053BE" w:rsidP="002053BE">
      <w:pPr>
        <w:pStyle w:val="ConsPlusNormal"/>
        <w:widowControl/>
        <w:spacing w:line="360" w:lineRule="auto"/>
        <w:ind w:firstLine="540"/>
        <w:jc w:val="both"/>
        <w:rPr>
          <w:rFonts w:ascii="Times New Roman" w:hAnsi="Times New Roman" w:cs="Times New Roman"/>
          <w:sz w:val="22"/>
          <w:szCs w:val="22"/>
        </w:rPr>
      </w:pPr>
      <w:r w:rsidRPr="004C0B35">
        <w:rPr>
          <w:rFonts w:ascii="Times New Roman" w:hAnsi="Times New Roman" w:cs="Times New Roman"/>
          <w:sz w:val="22"/>
          <w:szCs w:val="22"/>
        </w:rPr>
        <w:t>54°00' с.ш. - 54°10' с.ш.;</w:t>
      </w:r>
    </w:p>
    <w:p w:rsidR="002053BE" w:rsidRPr="004C0B35" w:rsidRDefault="002053BE" w:rsidP="002053BE">
      <w:pPr>
        <w:pStyle w:val="ConsPlusNormal"/>
        <w:widowControl/>
        <w:spacing w:line="360" w:lineRule="auto"/>
        <w:ind w:firstLine="540"/>
        <w:jc w:val="both"/>
        <w:rPr>
          <w:rFonts w:ascii="Times New Roman" w:hAnsi="Times New Roman" w:cs="Times New Roman"/>
          <w:sz w:val="22"/>
          <w:szCs w:val="22"/>
        </w:rPr>
      </w:pPr>
      <w:r w:rsidRPr="004C0B35">
        <w:rPr>
          <w:rFonts w:ascii="Times New Roman" w:hAnsi="Times New Roman" w:cs="Times New Roman"/>
          <w:sz w:val="22"/>
          <w:szCs w:val="22"/>
        </w:rPr>
        <w:t>55°15' с.ш. - 55°30' с.ш.;</w:t>
      </w:r>
    </w:p>
    <w:p w:rsidR="002053BE" w:rsidRPr="004C0B35" w:rsidRDefault="002053BE" w:rsidP="002053BE">
      <w:pPr>
        <w:pStyle w:val="ConsPlusNormal"/>
        <w:widowControl/>
        <w:spacing w:line="360" w:lineRule="auto"/>
        <w:ind w:firstLine="540"/>
        <w:jc w:val="both"/>
        <w:rPr>
          <w:rFonts w:ascii="Times New Roman" w:hAnsi="Times New Roman" w:cs="Times New Roman"/>
          <w:sz w:val="22"/>
          <w:szCs w:val="22"/>
        </w:rPr>
      </w:pPr>
      <w:r w:rsidRPr="004C0B35">
        <w:rPr>
          <w:rFonts w:ascii="Times New Roman" w:hAnsi="Times New Roman" w:cs="Times New Roman"/>
          <w:sz w:val="22"/>
          <w:szCs w:val="22"/>
        </w:rPr>
        <w:t>56°50' с.ш. - 57°00' с.ш.</w:t>
      </w:r>
    </w:p>
    <w:p w:rsidR="002053BE" w:rsidRDefault="002053BE" w:rsidP="002053BE">
      <w:pPr>
        <w:pStyle w:val="ac"/>
        <w:jc w:val="both"/>
      </w:pPr>
    </w:p>
  </w:footnote>
  <w:footnote w:id="8">
    <w:p w:rsidR="002053BE" w:rsidRPr="004C0B35" w:rsidRDefault="002053BE" w:rsidP="002053BE">
      <w:pPr>
        <w:pStyle w:val="ac"/>
        <w:jc w:val="both"/>
        <w:rPr>
          <w:rFonts w:ascii="Times New Roman" w:hAnsi="Times New Roman"/>
          <w:sz w:val="22"/>
          <w:szCs w:val="22"/>
        </w:rPr>
      </w:pPr>
      <w:r>
        <w:rPr>
          <w:rStyle w:val="ae"/>
        </w:rPr>
        <w:footnoteRef/>
      </w:r>
      <w:r>
        <w:t xml:space="preserve"> </w:t>
      </w:r>
      <w:r w:rsidRPr="004C0B35">
        <w:rPr>
          <w:rFonts w:ascii="Times New Roman" w:hAnsi="Times New Roman"/>
          <w:sz w:val="22"/>
          <w:szCs w:val="22"/>
        </w:rPr>
        <w:t xml:space="preserve">Федеральный </w:t>
      </w:r>
      <w:hyperlink r:id="rId1" w:history="1">
        <w:r w:rsidRPr="004C0B35">
          <w:rPr>
            <w:rStyle w:val="a6"/>
            <w:rFonts w:ascii="Times New Roman" w:hAnsi="Times New Roman"/>
            <w:color w:val="auto"/>
            <w:sz w:val="22"/>
            <w:szCs w:val="22"/>
            <w:u w:val="none"/>
          </w:rPr>
          <w:t>закон</w:t>
        </w:r>
      </w:hyperlink>
      <w:r w:rsidRPr="004C0B35">
        <w:rPr>
          <w:rFonts w:ascii="Times New Roman" w:hAnsi="Times New Roman"/>
          <w:sz w:val="22"/>
          <w:szCs w:val="22"/>
        </w:rPr>
        <w:t xml:space="preserve"> от 20 декабря 2004 г. </w:t>
      </w:r>
      <w:r>
        <w:rPr>
          <w:rFonts w:ascii="Times New Roman" w:hAnsi="Times New Roman"/>
          <w:sz w:val="22"/>
          <w:szCs w:val="22"/>
        </w:rPr>
        <w:t>№</w:t>
      </w:r>
      <w:r w:rsidRPr="004C0B35">
        <w:rPr>
          <w:rFonts w:ascii="Times New Roman" w:hAnsi="Times New Roman"/>
          <w:sz w:val="22"/>
          <w:szCs w:val="22"/>
        </w:rPr>
        <w:t xml:space="preserve"> 166-ФЗ "О рыболовстве и сохранении водных биологических ресурсов", </w:t>
      </w:r>
      <w:hyperlink r:id="rId2" w:history="1">
        <w:r w:rsidRPr="004C0B35">
          <w:rPr>
            <w:rStyle w:val="a6"/>
            <w:rFonts w:ascii="Times New Roman" w:hAnsi="Times New Roman"/>
            <w:color w:val="auto"/>
            <w:sz w:val="22"/>
            <w:szCs w:val="22"/>
            <w:u w:val="none"/>
          </w:rPr>
          <w:t>ст. 29.1, ч. I</w:t>
        </w:r>
      </w:hyperlink>
    </w:p>
  </w:footnote>
  <w:footnote w:id="9">
    <w:p w:rsidR="002053BE" w:rsidRPr="004C0B35" w:rsidRDefault="002053BE" w:rsidP="002053BE">
      <w:pPr>
        <w:pStyle w:val="ac"/>
        <w:jc w:val="both"/>
        <w:rPr>
          <w:sz w:val="24"/>
          <w:szCs w:val="24"/>
        </w:rPr>
      </w:pPr>
      <w:r>
        <w:rPr>
          <w:rStyle w:val="ae"/>
        </w:rPr>
        <w:footnoteRef/>
      </w:r>
      <w:r>
        <w:t xml:space="preserve"> </w:t>
      </w:r>
      <w:r w:rsidRPr="004C0B35">
        <w:rPr>
          <w:rFonts w:ascii="Times New Roman" w:hAnsi="Times New Roman"/>
          <w:sz w:val="24"/>
          <w:szCs w:val="24"/>
        </w:rPr>
        <w:t>По массе кожно-мускульного мешка в граммах</w:t>
      </w:r>
    </w:p>
  </w:footnote>
  <w:footnote w:id="10">
    <w:p w:rsidR="002053BE" w:rsidRPr="004C0B35" w:rsidRDefault="002053BE" w:rsidP="002053BE">
      <w:pPr>
        <w:pStyle w:val="ac"/>
        <w:jc w:val="both"/>
        <w:rPr>
          <w:rFonts w:ascii="Times New Roman" w:hAnsi="Times New Roman"/>
          <w:sz w:val="24"/>
          <w:szCs w:val="24"/>
        </w:rPr>
      </w:pPr>
      <w:r>
        <w:rPr>
          <w:rStyle w:val="ae"/>
        </w:rPr>
        <w:footnoteRef/>
      </w:r>
      <w:r>
        <w:t xml:space="preserve">  </w:t>
      </w:r>
      <w:r w:rsidRPr="004C0B35">
        <w:rPr>
          <w:rFonts w:ascii="Times New Roman" w:hAnsi="Times New Roman"/>
          <w:sz w:val="24"/>
          <w:szCs w:val="24"/>
        </w:rPr>
        <w:t xml:space="preserve">За исключением специализированного промысла в период нереста ставными неводами, при котором прилов </w:t>
      </w:r>
      <w:proofErr w:type="gramStart"/>
      <w:r w:rsidRPr="004C0B35">
        <w:rPr>
          <w:rFonts w:ascii="Times New Roman" w:hAnsi="Times New Roman"/>
          <w:sz w:val="24"/>
          <w:szCs w:val="24"/>
        </w:rPr>
        <w:t>менее промыслового</w:t>
      </w:r>
      <w:proofErr w:type="gramEnd"/>
      <w:r w:rsidRPr="004C0B35">
        <w:rPr>
          <w:rFonts w:ascii="Times New Roman" w:hAnsi="Times New Roman"/>
          <w:sz w:val="24"/>
          <w:szCs w:val="24"/>
        </w:rPr>
        <w:t xml:space="preserve"> размера не ограничивается.</w:t>
      </w:r>
    </w:p>
  </w:footnote>
  <w:footnote w:id="11">
    <w:p w:rsidR="002053BE" w:rsidRPr="004C0B35" w:rsidRDefault="002053BE" w:rsidP="002053BE">
      <w:pPr>
        <w:pStyle w:val="ac"/>
        <w:jc w:val="both"/>
        <w:rPr>
          <w:rFonts w:ascii="Times New Roman" w:hAnsi="Times New Roman"/>
          <w:sz w:val="24"/>
          <w:szCs w:val="24"/>
        </w:rPr>
      </w:pPr>
      <w:r w:rsidRPr="004C0B35">
        <w:rPr>
          <w:rStyle w:val="ae"/>
          <w:rFonts w:ascii="Times New Roman" w:hAnsi="Times New Roman"/>
          <w:sz w:val="24"/>
          <w:szCs w:val="24"/>
        </w:rPr>
        <w:footnoteRef/>
      </w:r>
      <w:r w:rsidRPr="004C0B35">
        <w:rPr>
          <w:rFonts w:ascii="Times New Roman" w:hAnsi="Times New Roman"/>
          <w:sz w:val="24"/>
          <w:szCs w:val="24"/>
        </w:rPr>
        <w:t xml:space="preserve"> По массе кожно-мускульного мешка в граммах</w:t>
      </w:r>
    </w:p>
  </w:footnote>
  <w:footnote w:id="12">
    <w:p w:rsidR="002053BE" w:rsidRPr="004C0B35" w:rsidRDefault="002053BE" w:rsidP="002053BE">
      <w:pPr>
        <w:pStyle w:val="ac"/>
        <w:jc w:val="both"/>
        <w:rPr>
          <w:rFonts w:ascii="Times New Roman" w:hAnsi="Times New Roman"/>
          <w:sz w:val="24"/>
          <w:szCs w:val="24"/>
        </w:rPr>
      </w:pPr>
      <w:r>
        <w:rPr>
          <w:rStyle w:val="ae"/>
        </w:rPr>
        <w:footnoteRef/>
      </w:r>
      <w:r>
        <w:t xml:space="preserve"> </w:t>
      </w:r>
      <w:r w:rsidRPr="004C0B35">
        <w:rPr>
          <w:rFonts w:ascii="Times New Roman" w:hAnsi="Times New Roman"/>
          <w:sz w:val="24"/>
          <w:szCs w:val="24"/>
        </w:rPr>
        <w:t>Федеральный закон от 20 декабря 2004 г. № 166-ФЗ «О рыболовстве и сохранении водных биологических ресурсов», ст. 29.1.</w:t>
      </w:r>
    </w:p>
    <w:p w:rsidR="002053BE" w:rsidRDefault="002053BE" w:rsidP="002053BE">
      <w:pPr>
        <w:pStyle w:val="ac"/>
      </w:pPr>
    </w:p>
  </w:footnote>
  <w:footnote w:id="13">
    <w:p w:rsidR="002053BE" w:rsidRPr="004C0B35" w:rsidRDefault="002053BE" w:rsidP="002053BE">
      <w:pPr>
        <w:pStyle w:val="ac"/>
        <w:jc w:val="both"/>
        <w:rPr>
          <w:rFonts w:ascii="Times New Roman" w:hAnsi="Times New Roman"/>
          <w:sz w:val="24"/>
          <w:szCs w:val="24"/>
        </w:rPr>
      </w:pPr>
      <w:r w:rsidRPr="004C0B35">
        <w:rPr>
          <w:rStyle w:val="ae"/>
          <w:rFonts w:ascii="Times New Roman" w:hAnsi="Times New Roman"/>
          <w:sz w:val="24"/>
          <w:szCs w:val="24"/>
        </w:rPr>
        <w:footnoteRef/>
      </w:r>
      <w:r w:rsidRPr="004C0B35">
        <w:rPr>
          <w:rFonts w:ascii="Times New Roman" w:hAnsi="Times New Roman"/>
          <w:sz w:val="24"/>
          <w:szCs w:val="24"/>
        </w:rPr>
        <w:t xml:space="preserve"> Федеральный закон от 20 декабря 2004 г. № 166-ФЗ «О рыболовстве и сохранении водных биологических ресурсов», ст. 19.</w:t>
      </w:r>
    </w:p>
  </w:footnote>
  <w:footnote w:id="14">
    <w:p w:rsidR="002053BE" w:rsidRPr="004C0B35" w:rsidRDefault="002053BE" w:rsidP="002053BE">
      <w:pPr>
        <w:pStyle w:val="ac"/>
        <w:jc w:val="both"/>
        <w:rPr>
          <w:rFonts w:ascii="Times New Roman" w:hAnsi="Times New Roman"/>
          <w:sz w:val="24"/>
          <w:szCs w:val="24"/>
        </w:rPr>
      </w:pPr>
      <w:r w:rsidRPr="004C0B35">
        <w:rPr>
          <w:rStyle w:val="ae"/>
          <w:rFonts w:ascii="Times New Roman" w:hAnsi="Times New Roman"/>
          <w:sz w:val="24"/>
          <w:szCs w:val="24"/>
        </w:rPr>
        <w:footnoteRef/>
      </w:r>
      <w:r w:rsidRPr="004C0B35">
        <w:rPr>
          <w:rFonts w:ascii="Times New Roman" w:hAnsi="Times New Roman"/>
          <w:sz w:val="24"/>
          <w:szCs w:val="24"/>
        </w:rPr>
        <w:t xml:space="preserve">  В водах, граничащих с Китайской Народной Республикой, рыбопромысловая деятельность осуществляется в соответствии с </w:t>
      </w:r>
      <w:hyperlink r:id="rId3" w:history="1">
        <w:r w:rsidRPr="004C0B35">
          <w:rPr>
            <w:rStyle w:val="a6"/>
            <w:rFonts w:ascii="Times New Roman" w:hAnsi="Times New Roman"/>
            <w:color w:val="auto"/>
            <w:sz w:val="24"/>
            <w:szCs w:val="24"/>
            <w:u w:val="none"/>
          </w:rPr>
          <w:t>Правилами</w:t>
        </w:r>
      </w:hyperlink>
      <w:r w:rsidRPr="004C0B35">
        <w:rPr>
          <w:rFonts w:ascii="Times New Roman" w:hAnsi="Times New Roman"/>
          <w:sz w:val="24"/>
          <w:szCs w:val="24"/>
        </w:rPr>
        <w:t xml:space="preserve"> по охране, регулированию и воспроизводству рыбных запасов в пограничных водах рек Амур и Уссури на основании Соглашения между Правительством Российской Федерации и Правительством Китайской Народной Республики от 27 мая 1994 г.</w:t>
      </w:r>
    </w:p>
  </w:footnote>
  <w:footnote w:id="15">
    <w:p w:rsidR="002053BE" w:rsidRPr="004C0B35" w:rsidRDefault="002053BE" w:rsidP="002053BE">
      <w:pPr>
        <w:pStyle w:val="ac"/>
        <w:jc w:val="both"/>
        <w:rPr>
          <w:rFonts w:ascii="Times New Roman" w:hAnsi="Times New Roman"/>
          <w:sz w:val="24"/>
          <w:szCs w:val="24"/>
        </w:rPr>
      </w:pPr>
      <w:r w:rsidRPr="004C0B35">
        <w:rPr>
          <w:rStyle w:val="ae"/>
          <w:rFonts w:ascii="Times New Roman" w:hAnsi="Times New Roman"/>
          <w:sz w:val="24"/>
          <w:szCs w:val="24"/>
        </w:rPr>
        <w:footnoteRef/>
      </w:r>
      <w:r w:rsidRPr="004C0B35">
        <w:rPr>
          <w:rFonts w:ascii="Times New Roman" w:hAnsi="Times New Roman"/>
          <w:sz w:val="24"/>
          <w:szCs w:val="24"/>
        </w:rPr>
        <w:t xml:space="preserve">  В водах, граничащих с Китайской Народной Республикой, рыбопромысловая деятельность осуществляется в соответствии с </w:t>
      </w:r>
      <w:hyperlink r:id="rId4" w:history="1">
        <w:r w:rsidRPr="004C0B35">
          <w:rPr>
            <w:rStyle w:val="a6"/>
            <w:rFonts w:ascii="Times New Roman" w:hAnsi="Times New Roman"/>
            <w:color w:val="auto"/>
            <w:sz w:val="24"/>
            <w:szCs w:val="24"/>
            <w:u w:val="none"/>
          </w:rPr>
          <w:t>Правилами</w:t>
        </w:r>
      </w:hyperlink>
      <w:r w:rsidRPr="004C0B35">
        <w:rPr>
          <w:rFonts w:ascii="Times New Roman" w:hAnsi="Times New Roman"/>
          <w:sz w:val="24"/>
          <w:szCs w:val="24"/>
        </w:rPr>
        <w:t xml:space="preserve"> по охране, регулированию и воспроизводству рыбных запасов в пограничных водах рек Амур и Уссури на основании Соглашения между Правительством Российской Федерации и Правительством Китайской Народной Республики от 27 мая 1994 г.</w:t>
      </w:r>
    </w:p>
  </w:footnote>
  <w:footnote w:id="16">
    <w:p w:rsidR="002053BE" w:rsidRPr="004C0B35" w:rsidRDefault="002053BE" w:rsidP="002053BE">
      <w:pPr>
        <w:pStyle w:val="ac"/>
        <w:jc w:val="both"/>
        <w:rPr>
          <w:sz w:val="24"/>
          <w:szCs w:val="24"/>
        </w:rPr>
      </w:pPr>
      <w:r>
        <w:rPr>
          <w:rStyle w:val="ae"/>
        </w:rPr>
        <w:footnoteRef/>
      </w:r>
      <w:r>
        <w:t xml:space="preserve">  </w:t>
      </w:r>
      <w:r w:rsidRPr="004C0B35">
        <w:rPr>
          <w:rFonts w:ascii="Times New Roman" w:hAnsi="Times New Roman"/>
          <w:sz w:val="24"/>
          <w:szCs w:val="24"/>
        </w:rPr>
        <w:t>По массе кожно-мускульного мешка в граммах</w:t>
      </w:r>
    </w:p>
  </w:footnote>
  <w:footnote w:id="17">
    <w:p w:rsidR="002053BE" w:rsidRPr="004C0B35" w:rsidRDefault="002053BE" w:rsidP="002053BE">
      <w:pPr>
        <w:pStyle w:val="ac"/>
        <w:jc w:val="both"/>
        <w:rPr>
          <w:sz w:val="24"/>
          <w:szCs w:val="24"/>
        </w:rPr>
      </w:pPr>
      <w:r>
        <w:rPr>
          <w:rStyle w:val="ae"/>
        </w:rPr>
        <w:footnoteRef/>
      </w:r>
      <w:r>
        <w:t xml:space="preserve"> </w:t>
      </w:r>
      <w:r w:rsidRPr="004C0B35">
        <w:rPr>
          <w:rFonts w:ascii="Times New Roman" w:hAnsi="Times New Roman"/>
          <w:sz w:val="24"/>
          <w:szCs w:val="24"/>
        </w:rPr>
        <w:t xml:space="preserve">За исключением специализированного промысла в период нереста ставными неводами, при котором прилов </w:t>
      </w:r>
      <w:proofErr w:type="gramStart"/>
      <w:r w:rsidRPr="004C0B35">
        <w:rPr>
          <w:rFonts w:ascii="Times New Roman" w:hAnsi="Times New Roman"/>
          <w:sz w:val="24"/>
          <w:szCs w:val="24"/>
        </w:rPr>
        <w:t>менее промыслового</w:t>
      </w:r>
      <w:proofErr w:type="gramEnd"/>
      <w:r w:rsidRPr="004C0B35">
        <w:rPr>
          <w:rFonts w:ascii="Times New Roman" w:hAnsi="Times New Roman"/>
          <w:sz w:val="24"/>
          <w:szCs w:val="24"/>
        </w:rPr>
        <w:t xml:space="preserve"> размера не ограничивается</w:t>
      </w:r>
    </w:p>
  </w:footnote>
  <w:footnote w:id="18">
    <w:p w:rsidR="002053BE" w:rsidRPr="004C0B35" w:rsidRDefault="002053BE" w:rsidP="002053BE">
      <w:pPr>
        <w:pStyle w:val="ac"/>
        <w:jc w:val="both"/>
        <w:rPr>
          <w:rFonts w:ascii="Times New Roman" w:hAnsi="Times New Roman"/>
          <w:sz w:val="24"/>
          <w:szCs w:val="24"/>
        </w:rPr>
      </w:pPr>
      <w:r w:rsidRPr="004C0B35">
        <w:rPr>
          <w:rStyle w:val="ae"/>
          <w:rFonts w:ascii="Times New Roman" w:hAnsi="Times New Roman"/>
          <w:sz w:val="24"/>
          <w:szCs w:val="24"/>
        </w:rPr>
        <w:footnoteRef/>
      </w:r>
      <w:r w:rsidRPr="004C0B35">
        <w:rPr>
          <w:rFonts w:ascii="Times New Roman" w:hAnsi="Times New Roman"/>
          <w:sz w:val="24"/>
          <w:szCs w:val="24"/>
        </w:rPr>
        <w:t xml:space="preserve">  По массе кожно-мускульного мешка в граммах</w:t>
      </w:r>
    </w:p>
  </w:footnote>
  <w:footnote w:id="19">
    <w:p w:rsidR="002053BE" w:rsidRPr="004C0B35" w:rsidRDefault="002053BE" w:rsidP="002053BE">
      <w:pPr>
        <w:suppressAutoHyphens w:val="0"/>
        <w:autoSpaceDE w:val="0"/>
        <w:autoSpaceDN w:val="0"/>
        <w:adjustRightInd w:val="0"/>
        <w:ind w:left="540"/>
        <w:jc w:val="both"/>
        <w:rPr>
          <w:rFonts w:eastAsia="Times New Roman" w:cs="Times New Roman"/>
          <w:kern w:val="0"/>
          <w:sz w:val="22"/>
          <w:szCs w:val="22"/>
          <w:lang w:eastAsia="ru-RU" w:bidi="ar-SA"/>
        </w:rPr>
      </w:pPr>
      <w:r w:rsidRPr="004C0B35">
        <w:rPr>
          <w:rStyle w:val="ae"/>
          <w:sz w:val="22"/>
          <w:szCs w:val="22"/>
        </w:rPr>
        <w:footnoteRef/>
      </w:r>
      <w:r w:rsidRPr="004C0B35">
        <w:rPr>
          <w:sz w:val="22"/>
          <w:szCs w:val="22"/>
        </w:rPr>
        <w:t xml:space="preserve"> </w:t>
      </w:r>
      <w:proofErr w:type="gramStart"/>
      <w:r w:rsidRPr="004C0B35">
        <w:rPr>
          <w:rFonts w:cs="Times New Roman"/>
          <w:sz w:val="22"/>
          <w:szCs w:val="22"/>
        </w:rPr>
        <w:t>Постановление</w:t>
      </w:r>
      <w:r w:rsidRPr="004C0B35">
        <w:rPr>
          <w:rFonts w:cs="Times New Roman"/>
          <w:sz w:val="22"/>
          <w:szCs w:val="22"/>
          <w:lang w:eastAsia="ru-RU"/>
        </w:rPr>
        <w:t xml:space="preserve"> Правительства Российской Федерации от 21 ноября 2005 г.№ 690«Об утверждении положения об охране судоходных гидротехнических сооружений и средств навигационного оборудования» (зарегистрировано Минюстом России  (</w:t>
      </w:r>
      <w:r w:rsidRPr="004C0B35">
        <w:rPr>
          <w:rFonts w:eastAsia="Times New Roman" w:cs="Times New Roman"/>
          <w:kern w:val="0"/>
          <w:sz w:val="22"/>
          <w:szCs w:val="22"/>
          <w:lang w:eastAsia="ru-RU" w:bidi="ar-SA"/>
        </w:rPr>
        <w:t xml:space="preserve">"Собрание законодательства РФ", 28.11.2005, N 48, ст. 5040) и </w:t>
      </w:r>
      <w:r>
        <w:rPr>
          <w:rFonts w:cs="Times New Roman"/>
          <w:sz w:val="22"/>
          <w:szCs w:val="22"/>
        </w:rPr>
        <w:t>П</w:t>
      </w:r>
      <w:r w:rsidRPr="004C0B35">
        <w:rPr>
          <w:rFonts w:cs="Times New Roman"/>
          <w:sz w:val="22"/>
          <w:szCs w:val="22"/>
        </w:rPr>
        <w:t>остановление</w:t>
      </w:r>
      <w:r w:rsidRPr="004C0B35">
        <w:rPr>
          <w:rFonts w:cs="Times New Roman"/>
          <w:sz w:val="22"/>
          <w:szCs w:val="22"/>
          <w:lang w:eastAsia="ru-RU"/>
        </w:rPr>
        <w:t xml:space="preserve"> Правительства Российской Федерации </w:t>
      </w:r>
      <w:r w:rsidRPr="004C0B35">
        <w:rPr>
          <w:rFonts w:eastAsia="Times New Roman" w:cs="Times New Roman"/>
          <w:kern w:val="0"/>
          <w:sz w:val="22"/>
          <w:szCs w:val="22"/>
          <w:lang w:eastAsia="ru-RU" w:bidi="ar-SA"/>
        </w:rPr>
        <w:t>от 6 сентября 2012 г. № 884 «Об установлении охранных зон для гидроэнергетических объектов» ("Собрание законодательства РФ", 10.09.2012, № 37, ст. 5004)</w:t>
      </w:r>
      <w:proofErr w:type="gramEnd"/>
    </w:p>
    <w:p w:rsidR="002053BE" w:rsidRPr="004C0B35" w:rsidRDefault="002053BE" w:rsidP="002053BE">
      <w:pPr>
        <w:suppressAutoHyphens w:val="0"/>
        <w:autoSpaceDE w:val="0"/>
        <w:autoSpaceDN w:val="0"/>
        <w:adjustRightInd w:val="0"/>
        <w:ind w:left="540"/>
        <w:jc w:val="both"/>
        <w:rPr>
          <w:rFonts w:eastAsia="Times New Roman" w:cs="Times New Roman"/>
          <w:kern w:val="0"/>
          <w:lang w:eastAsia="ru-RU" w:bidi="ar-SA"/>
        </w:rPr>
      </w:pPr>
    </w:p>
    <w:p w:rsidR="002053BE" w:rsidRDefault="002053BE" w:rsidP="002053BE">
      <w:pPr>
        <w:pStyle w:val="ac"/>
      </w:pPr>
    </w:p>
  </w:footnote>
  <w:footnote w:id="20">
    <w:p w:rsidR="002053BE" w:rsidRPr="004C0B35" w:rsidRDefault="002053BE" w:rsidP="002053BE">
      <w:pPr>
        <w:pStyle w:val="ac"/>
        <w:jc w:val="both"/>
        <w:rPr>
          <w:sz w:val="24"/>
          <w:szCs w:val="24"/>
        </w:rPr>
      </w:pPr>
      <w:r>
        <w:rPr>
          <w:rStyle w:val="ae"/>
        </w:rPr>
        <w:footnoteRef/>
      </w:r>
      <w:r>
        <w:t xml:space="preserve">  </w:t>
      </w:r>
      <w:r w:rsidRPr="004C0B35">
        <w:rPr>
          <w:rFonts w:ascii="Times New Roman" w:hAnsi="Times New Roman"/>
          <w:sz w:val="24"/>
          <w:szCs w:val="24"/>
        </w:rPr>
        <w:t>По массе кожно-мускульного мешка в граммах</w:t>
      </w:r>
    </w:p>
  </w:footnote>
  <w:footnote w:id="21">
    <w:p w:rsidR="002053BE" w:rsidRPr="004C0B35" w:rsidRDefault="002053BE" w:rsidP="002053BE">
      <w:pPr>
        <w:pStyle w:val="ac"/>
        <w:jc w:val="both"/>
        <w:rPr>
          <w:sz w:val="24"/>
          <w:szCs w:val="24"/>
        </w:rPr>
      </w:pPr>
      <w:r>
        <w:rPr>
          <w:rStyle w:val="ae"/>
        </w:rPr>
        <w:footnoteRef/>
      </w:r>
      <w:r>
        <w:t xml:space="preserve">  </w:t>
      </w:r>
      <w:r w:rsidRPr="004C0B35">
        <w:rPr>
          <w:rFonts w:ascii="Times New Roman" w:hAnsi="Times New Roman"/>
          <w:sz w:val="24"/>
          <w:szCs w:val="24"/>
        </w:rPr>
        <w:t>сухопутная граница зон (подзон) определяется вдоль береговой линии по уровню максимального прилива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55145"/>
      <w:docPartObj>
        <w:docPartGallery w:val="Page Numbers (Top of Page)"/>
        <w:docPartUnique/>
      </w:docPartObj>
    </w:sdtPr>
    <w:sdtEndPr/>
    <w:sdtContent>
      <w:p w:rsidR="002053BE" w:rsidRDefault="002053BE" w:rsidP="005C73FE">
        <w:pPr>
          <w:pStyle w:val="aa"/>
          <w:jc w:val="center"/>
        </w:pPr>
        <w:r>
          <w:fldChar w:fldCharType="begin"/>
        </w:r>
        <w:r>
          <w:instrText xml:space="preserve"> PAGE   \* MERGEFORMAT </w:instrText>
        </w:r>
        <w:r>
          <w:fldChar w:fldCharType="separate"/>
        </w:r>
        <w:r w:rsidR="00451CF5">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B36FEE0"/>
    <w:lvl w:ilvl="0">
      <w:numFmt w:val="decimal"/>
      <w:lvlText w:val="*"/>
      <w:lvlJc w:val="left"/>
    </w:lvl>
  </w:abstractNum>
  <w:abstractNum w:abstractNumId="1">
    <w:nsid w:val="0A7C750A"/>
    <w:multiLevelType w:val="singleLevel"/>
    <w:tmpl w:val="AC64276C"/>
    <w:lvl w:ilvl="0">
      <w:start w:val="2"/>
      <w:numFmt w:val="decimal"/>
      <w:lvlText w:val="%1."/>
      <w:legacy w:legacy="1" w:legacySpace="0" w:legacyIndent="216"/>
      <w:lvlJc w:val="left"/>
      <w:rPr>
        <w:rFonts w:ascii="Times New Roman" w:hAnsi="Times New Roman" w:cs="Times New Roman" w:hint="default"/>
      </w:rPr>
    </w:lvl>
  </w:abstractNum>
  <w:abstractNum w:abstractNumId="2">
    <w:nsid w:val="0CF9707F"/>
    <w:multiLevelType w:val="singleLevel"/>
    <w:tmpl w:val="DAB88776"/>
    <w:lvl w:ilvl="0">
      <w:start w:val="1"/>
      <w:numFmt w:val="decimal"/>
      <w:lvlText w:val="%1."/>
      <w:legacy w:legacy="1" w:legacySpace="0" w:legacyIndent="266"/>
      <w:lvlJc w:val="left"/>
      <w:rPr>
        <w:rFonts w:ascii="Times New Roman" w:hAnsi="Times New Roman" w:cs="Times New Roman" w:hint="default"/>
      </w:rPr>
    </w:lvl>
  </w:abstractNum>
  <w:abstractNum w:abstractNumId="3">
    <w:nsid w:val="2D485992"/>
    <w:multiLevelType w:val="singleLevel"/>
    <w:tmpl w:val="20E2DDA8"/>
    <w:lvl w:ilvl="0">
      <w:start w:val="3"/>
      <w:numFmt w:val="upperRoman"/>
      <w:lvlText w:val="%1."/>
      <w:legacy w:legacy="1" w:legacySpace="0" w:legacyIndent="526"/>
      <w:lvlJc w:val="left"/>
      <w:rPr>
        <w:rFonts w:ascii="Times New Roman" w:hAnsi="Times New Roman" w:cs="Times New Roman" w:hint="default"/>
      </w:rPr>
    </w:lvl>
  </w:abstractNum>
  <w:abstractNum w:abstractNumId="4">
    <w:nsid w:val="2E6F1EC8"/>
    <w:multiLevelType w:val="singleLevel"/>
    <w:tmpl w:val="06880FC0"/>
    <w:lvl w:ilvl="0">
      <w:start w:val="1"/>
      <w:numFmt w:val="decimal"/>
      <w:lvlText w:val="61.06.%1"/>
      <w:legacy w:legacy="1" w:legacySpace="0" w:legacyIndent="2513"/>
      <w:lvlJc w:val="left"/>
      <w:rPr>
        <w:rFonts w:ascii="Times New Roman" w:hAnsi="Times New Roman" w:cs="Times New Roman" w:hint="default"/>
      </w:rPr>
    </w:lvl>
  </w:abstractNum>
  <w:abstractNum w:abstractNumId="5">
    <w:nsid w:val="301C6DC7"/>
    <w:multiLevelType w:val="singleLevel"/>
    <w:tmpl w:val="7F322710"/>
    <w:lvl w:ilvl="0">
      <w:start w:val="1"/>
      <w:numFmt w:val="decimal"/>
      <w:lvlText w:val="61.04.%1"/>
      <w:legacy w:legacy="1" w:legacySpace="0" w:legacyIndent="2513"/>
      <w:lvlJc w:val="left"/>
      <w:rPr>
        <w:rFonts w:ascii="Times New Roman" w:hAnsi="Times New Roman" w:cs="Times New Roman" w:hint="default"/>
      </w:rPr>
    </w:lvl>
  </w:abstractNum>
  <w:abstractNum w:abstractNumId="6">
    <w:nsid w:val="3C65222D"/>
    <w:multiLevelType w:val="singleLevel"/>
    <w:tmpl w:val="9FBA3724"/>
    <w:lvl w:ilvl="0">
      <w:start w:val="1"/>
      <w:numFmt w:val="decimal"/>
      <w:lvlText w:val="%1."/>
      <w:legacy w:legacy="1" w:legacySpace="0" w:legacyIndent="240"/>
      <w:lvlJc w:val="left"/>
      <w:rPr>
        <w:rFonts w:ascii="Times New Roman" w:hAnsi="Times New Roman" w:cs="Times New Roman" w:hint="default"/>
      </w:rPr>
    </w:lvl>
  </w:abstractNum>
  <w:abstractNum w:abstractNumId="7">
    <w:nsid w:val="4172040F"/>
    <w:multiLevelType w:val="singleLevel"/>
    <w:tmpl w:val="D47C409E"/>
    <w:lvl w:ilvl="0">
      <w:start w:val="1"/>
      <w:numFmt w:val="decimal"/>
      <w:lvlText w:val="61.03.%1"/>
      <w:legacy w:legacy="1" w:legacySpace="0" w:legacyIndent="2520"/>
      <w:lvlJc w:val="left"/>
      <w:rPr>
        <w:rFonts w:ascii="Times New Roman" w:hAnsi="Times New Roman" w:cs="Times New Roman" w:hint="default"/>
      </w:rPr>
    </w:lvl>
  </w:abstractNum>
  <w:abstractNum w:abstractNumId="8">
    <w:nsid w:val="656347DB"/>
    <w:multiLevelType w:val="hybridMultilevel"/>
    <w:tmpl w:val="64B27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3148AF"/>
    <w:multiLevelType w:val="singleLevel"/>
    <w:tmpl w:val="5ABEC130"/>
    <w:lvl w:ilvl="0">
      <w:start w:val="2"/>
      <w:numFmt w:val="decimal"/>
      <w:lvlText w:val="%1."/>
      <w:legacy w:legacy="1" w:legacySpace="0" w:legacyIndent="500"/>
      <w:lvlJc w:val="left"/>
      <w:rPr>
        <w:rFonts w:ascii="Times New Roman" w:hAnsi="Times New Roman" w:cs="Times New Roman" w:hint="default"/>
      </w:rPr>
    </w:lvl>
  </w:abstractNum>
  <w:abstractNum w:abstractNumId="10">
    <w:nsid w:val="69635A49"/>
    <w:multiLevelType w:val="singleLevel"/>
    <w:tmpl w:val="BCC20140"/>
    <w:lvl w:ilvl="0">
      <w:start w:val="1"/>
      <w:numFmt w:val="decimal"/>
      <w:lvlText w:val="61.05.%1"/>
      <w:legacy w:legacy="1" w:legacySpace="0" w:legacyIndent="2513"/>
      <w:lvlJc w:val="left"/>
      <w:rPr>
        <w:rFonts w:ascii="Times New Roman" w:hAnsi="Times New Roman" w:cs="Times New Roman" w:hint="default"/>
      </w:rPr>
    </w:lvl>
  </w:abstractNum>
  <w:abstractNum w:abstractNumId="11">
    <w:nsid w:val="6CE443E5"/>
    <w:multiLevelType w:val="singleLevel"/>
    <w:tmpl w:val="F49E12B8"/>
    <w:lvl w:ilvl="0">
      <w:start w:val="1"/>
      <w:numFmt w:val="decimal"/>
      <w:lvlText w:val="61.02.%1"/>
      <w:legacy w:legacy="1" w:legacySpace="0" w:legacyIndent="2520"/>
      <w:lvlJc w:val="left"/>
      <w:rPr>
        <w:rFonts w:ascii="Times New Roman" w:hAnsi="Times New Roman" w:cs="Times New Roman" w:hint="default"/>
      </w:rPr>
    </w:lvl>
  </w:abstractNum>
  <w:abstractNum w:abstractNumId="12">
    <w:nsid w:val="7BF83D13"/>
    <w:multiLevelType w:val="singleLevel"/>
    <w:tmpl w:val="99C0D3F0"/>
    <w:lvl w:ilvl="0">
      <w:start w:val="5"/>
      <w:numFmt w:val="upperRoman"/>
      <w:lvlText w:val="%1."/>
      <w:legacy w:legacy="1" w:legacySpace="0" w:legacyIndent="526"/>
      <w:lvlJc w:val="left"/>
      <w:rPr>
        <w:rFonts w:ascii="Times New Roman" w:hAnsi="Times New Roman" w:cs="Times New Roman" w:hint="default"/>
      </w:rPr>
    </w:lvl>
  </w:abstractNum>
  <w:num w:numId="1">
    <w:abstractNumId w:val="11"/>
  </w:num>
  <w:num w:numId="2">
    <w:abstractNumId w:val="7"/>
  </w:num>
  <w:num w:numId="3">
    <w:abstractNumId w:val="5"/>
  </w:num>
  <w:num w:numId="4">
    <w:abstractNumId w:val="10"/>
  </w:num>
  <w:num w:numId="5">
    <w:abstractNumId w:val="4"/>
  </w:num>
  <w:num w:numId="6">
    <w:abstractNumId w:val="8"/>
  </w:num>
  <w:num w:numId="7">
    <w:abstractNumId w:val="2"/>
  </w:num>
  <w:num w:numId="8">
    <w:abstractNumId w:val="3"/>
  </w:num>
  <w:num w:numId="9">
    <w:abstractNumId w:val="12"/>
  </w:num>
  <w:num w:numId="10">
    <w:abstractNumId w:val="1"/>
  </w:num>
  <w:num w:numId="1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1"/>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3BE"/>
    <w:rsid w:val="00050F5C"/>
    <w:rsid w:val="002053BE"/>
    <w:rsid w:val="00382E48"/>
    <w:rsid w:val="00451CF5"/>
    <w:rsid w:val="005543B1"/>
    <w:rsid w:val="00562105"/>
    <w:rsid w:val="00A93A4C"/>
    <w:rsid w:val="00AF4413"/>
    <w:rsid w:val="00C776DE"/>
    <w:rsid w:val="00F258A3"/>
    <w:rsid w:val="00F32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3BE"/>
    <w:pPr>
      <w:suppressAutoHyphens/>
      <w:spacing w:after="0" w:line="240" w:lineRule="auto"/>
    </w:pPr>
    <w:rPr>
      <w:rFonts w:ascii="Times New Roman" w:eastAsia="Arial Unicode MS" w:hAnsi="Times New Roman" w:cs="Mangal"/>
      <w:kern w:val="1"/>
      <w:sz w:val="24"/>
      <w:szCs w:val="24"/>
      <w:lang w:eastAsia="hi-IN" w:bidi="hi-IN"/>
    </w:rPr>
  </w:style>
  <w:style w:type="paragraph" w:styleId="1">
    <w:name w:val="heading 1"/>
    <w:basedOn w:val="a"/>
    <w:next w:val="a0"/>
    <w:link w:val="10"/>
    <w:qFormat/>
    <w:rsid w:val="002053BE"/>
    <w:pPr>
      <w:keepNext/>
      <w:spacing w:line="100" w:lineRule="atLeast"/>
      <w:ind w:firstLine="709"/>
      <w:jc w:val="both"/>
      <w:outlineLvl w:val="0"/>
    </w:pPr>
    <w:rPr>
      <w:rFonts w:eastAsia="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053BE"/>
    <w:rPr>
      <w:rFonts w:ascii="Times New Roman" w:eastAsia="Times New Roman" w:hAnsi="Times New Roman" w:cs="Times New Roman"/>
      <w:kern w:val="1"/>
      <w:sz w:val="28"/>
      <w:szCs w:val="28"/>
      <w:lang w:eastAsia="hi-IN" w:bidi="hi-IN"/>
    </w:rPr>
  </w:style>
  <w:style w:type="character" w:customStyle="1" w:styleId="11">
    <w:name w:val="Основной шрифт абзаца1"/>
    <w:rsid w:val="002053BE"/>
  </w:style>
  <w:style w:type="character" w:customStyle="1" w:styleId="a4">
    <w:name w:val="Верхний колонтитул Знак"/>
    <w:basedOn w:val="11"/>
    <w:uiPriority w:val="99"/>
    <w:rsid w:val="002053BE"/>
  </w:style>
  <w:style w:type="character" w:customStyle="1" w:styleId="a5">
    <w:name w:val="Нижний колонтитул Знак"/>
    <w:basedOn w:val="11"/>
    <w:rsid w:val="002053BE"/>
  </w:style>
  <w:style w:type="character" w:styleId="a6">
    <w:name w:val="Hyperlink"/>
    <w:uiPriority w:val="99"/>
    <w:rsid w:val="002053BE"/>
    <w:rPr>
      <w:color w:val="000080"/>
      <w:u w:val="single"/>
    </w:rPr>
  </w:style>
  <w:style w:type="paragraph" w:customStyle="1" w:styleId="a7">
    <w:name w:val="Заголовок"/>
    <w:basedOn w:val="a"/>
    <w:next w:val="a0"/>
    <w:rsid w:val="002053BE"/>
    <w:pPr>
      <w:keepNext/>
      <w:spacing w:before="240" w:after="120"/>
    </w:pPr>
    <w:rPr>
      <w:rFonts w:ascii="Arial" w:hAnsi="Arial"/>
      <w:sz w:val="28"/>
      <w:szCs w:val="28"/>
    </w:rPr>
  </w:style>
  <w:style w:type="paragraph" w:styleId="a0">
    <w:name w:val="Body Text"/>
    <w:basedOn w:val="a"/>
    <w:link w:val="a8"/>
    <w:rsid w:val="002053BE"/>
    <w:pPr>
      <w:spacing w:after="120"/>
    </w:pPr>
  </w:style>
  <w:style w:type="character" w:customStyle="1" w:styleId="a8">
    <w:name w:val="Основной текст Знак"/>
    <w:basedOn w:val="a1"/>
    <w:link w:val="a0"/>
    <w:rsid w:val="002053BE"/>
    <w:rPr>
      <w:rFonts w:ascii="Times New Roman" w:eastAsia="Arial Unicode MS" w:hAnsi="Times New Roman" w:cs="Mangal"/>
      <w:kern w:val="1"/>
      <w:sz w:val="24"/>
      <w:szCs w:val="24"/>
      <w:lang w:eastAsia="hi-IN" w:bidi="hi-IN"/>
    </w:rPr>
  </w:style>
  <w:style w:type="paragraph" w:styleId="a9">
    <w:name w:val="List"/>
    <w:basedOn w:val="a0"/>
    <w:rsid w:val="002053BE"/>
  </w:style>
  <w:style w:type="paragraph" w:customStyle="1" w:styleId="2">
    <w:name w:val="Название2"/>
    <w:basedOn w:val="a"/>
    <w:rsid w:val="002053BE"/>
    <w:pPr>
      <w:suppressLineNumbers/>
      <w:spacing w:before="120" w:after="120"/>
    </w:pPr>
    <w:rPr>
      <w:i/>
      <w:iCs/>
    </w:rPr>
  </w:style>
  <w:style w:type="paragraph" w:customStyle="1" w:styleId="20">
    <w:name w:val="Указатель2"/>
    <w:basedOn w:val="a"/>
    <w:rsid w:val="002053BE"/>
    <w:pPr>
      <w:suppressLineNumbers/>
    </w:pPr>
  </w:style>
  <w:style w:type="paragraph" w:customStyle="1" w:styleId="12">
    <w:name w:val="Название1"/>
    <w:basedOn w:val="a"/>
    <w:rsid w:val="002053BE"/>
    <w:pPr>
      <w:suppressLineNumbers/>
      <w:spacing w:before="120" w:after="120"/>
    </w:pPr>
    <w:rPr>
      <w:i/>
      <w:iCs/>
    </w:rPr>
  </w:style>
  <w:style w:type="paragraph" w:customStyle="1" w:styleId="13">
    <w:name w:val="Указатель1"/>
    <w:basedOn w:val="a"/>
    <w:rsid w:val="002053BE"/>
    <w:pPr>
      <w:suppressLineNumbers/>
    </w:pPr>
  </w:style>
  <w:style w:type="paragraph" w:customStyle="1" w:styleId="ConsPlusNormal">
    <w:name w:val="ConsPlusNormal"/>
    <w:rsid w:val="002053BE"/>
    <w:pPr>
      <w:widowControl w:val="0"/>
      <w:suppressAutoHyphens/>
      <w:spacing w:after="0" w:line="100" w:lineRule="atLeast"/>
      <w:ind w:firstLine="720"/>
    </w:pPr>
    <w:rPr>
      <w:rFonts w:ascii="Arial" w:eastAsia="Arial Unicode MS" w:hAnsi="Arial" w:cs="Arial"/>
      <w:kern w:val="1"/>
      <w:sz w:val="24"/>
      <w:szCs w:val="24"/>
      <w:lang w:eastAsia="hi-IN" w:bidi="hi-IN"/>
    </w:rPr>
  </w:style>
  <w:style w:type="paragraph" w:customStyle="1" w:styleId="ConsPlusNonformat">
    <w:name w:val="ConsPlusNonformat"/>
    <w:uiPriority w:val="99"/>
    <w:rsid w:val="002053BE"/>
    <w:pPr>
      <w:widowControl w:val="0"/>
      <w:suppressAutoHyphens/>
      <w:spacing w:after="0" w:line="100" w:lineRule="atLeast"/>
    </w:pPr>
    <w:rPr>
      <w:rFonts w:ascii="Courier New" w:eastAsia="Arial Unicode MS" w:hAnsi="Courier New" w:cs="Courier New"/>
      <w:kern w:val="1"/>
      <w:sz w:val="24"/>
      <w:szCs w:val="24"/>
      <w:lang w:eastAsia="hi-IN" w:bidi="hi-IN"/>
    </w:rPr>
  </w:style>
  <w:style w:type="paragraph" w:customStyle="1" w:styleId="ConsPlusTitle">
    <w:name w:val="ConsPlusTitle"/>
    <w:uiPriority w:val="99"/>
    <w:rsid w:val="002053BE"/>
    <w:pPr>
      <w:widowControl w:val="0"/>
      <w:suppressAutoHyphens/>
      <w:spacing w:after="0" w:line="100" w:lineRule="atLeast"/>
    </w:pPr>
    <w:rPr>
      <w:rFonts w:ascii="Arial" w:eastAsia="Arial Unicode MS" w:hAnsi="Arial" w:cs="Arial"/>
      <w:b/>
      <w:bCs/>
      <w:kern w:val="1"/>
      <w:sz w:val="24"/>
      <w:szCs w:val="24"/>
      <w:lang w:eastAsia="hi-IN" w:bidi="hi-IN"/>
    </w:rPr>
  </w:style>
  <w:style w:type="paragraph" w:customStyle="1" w:styleId="ConsPlusCell">
    <w:name w:val="ConsPlusCell"/>
    <w:rsid w:val="002053BE"/>
    <w:pPr>
      <w:widowControl w:val="0"/>
      <w:suppressAutoHyphens/>
      <w:spacing w:after="0" w:line="100" w:lineRule="atLeast"/>
    </w:pPr>
    <w:rPr>
      <w:rFonts w:ascii="Arial" w:eastAsia="Arial Unicode MS" w:hAnsi="Arial" w:cs="Arial"/>
      <w:kern w:val="1"/>
      <w:sz w:val="24"/>
      <w:szCs w:val="24"/>
      <w:lang w:eastAsia="hi-IN" w:bidi="hi-IN"/>
    </w:rPr>
  </w:style>
  <w:style w:type="paragraph" w:customStyle="1" w:styleId="ConsPlusDocList">
    <w:name w:val="ConsPlusDocList"/>
    <w:rsid w:val="002053BE"/>
    <w:pPr>
      <w:widowControl w:val="0"/>
      <w:suppressAutoHyphens/>
      <w:spacing w:after="0" w:line="100" w:lineRule="atLeast"/>
    </w:pPr>
    <w:rPr>
      <w:rFonts w:ascii="Courier New" w:eastAsia="Arial Unicode MS" w:hAnsi="Courier New" w:cs="Courier New"/>
      <w:kern w:val="1"/>
      <w:sz w:val="24"/>
      <w:szCs w:val="24"/>
      <w:lang w:eastAsia="hi-IN" w:bidi="hi-IN"/>
    </w:rPr>
  </w:style>
  <w:style w:type="paragraph" w:styleId="aa">
    <w:name w:val="header"/>
    <w:basedOn w:val="a"/>
    <w:link w:val="14"/>
    <w:uiPriority w:val="99"/>
    <w:rsid w:val="002053BE"/>
    <w:pPr>
      <w:suppressLineNumbers/>
      <w:tabs>
        <w:tab w:val="center" w:pos="4677"/>
        <w:tab w:val="right" w:pos="9355"/>
      </w:tabs>
      <w:spacing w:line="100" w:lineRule="atLeast"/>
    </w:pPr>
  </w:style>
  <w:style w:type="character" w:customStyle="1" w:styleId="14">
    <w:name w:val="Верхний колонтитул Знак1"/>
    <w:basedOn w:val="a1"/>
    <w:link w:val="aa"/>
    <w:uiPriority w:val="99"/>
    <w:rsid w:val="002053BE"/>
    <w:rPr>
      <w:rFonts w:ascii="Times New Roman" w:eastAsia="Arial Unicode MS" w:hAnsi="Times New Roman" w:cs="Mangal"/>
      <w:kern w:val="1"/>
      <w:sz w:val="24"/>
      <w:szCs w:val="24"/>
      <w:lang w:eastAsia="hi-IN" w:bidi="hi-IN"/>
    </w:rPr>
  </w:style>
  <w:style w:type="paragraph" w:styleId="ab">
    <w:name w:val="footer"/>
    <w:basedOn w:val="a"/>
    <w:link w:val="15"/>
    <w:rsid w:val="002053BE"/>
    <w:pPr>
      <w:suppressLineNumbers/>
      <w:tabs>
        <w:tab w:val="center" w:pos="4677"/>
        <w:tab w:val="right" w:pos="9355"/>
      </w:tabs>
      <w:spacing w:line="100" w:lineRule="atLeast"/>
    </w:pPr>
  </w:style>
  <w:style w:type="character" w:customStyle="1" w:styleId="15">
    <w:name w:val="Нижний колонтитул Знак1"/>
    <w:basedOn w:val="a1"/>
    <w:link w:val="ab"/>
    <w:rsid w:val="002053BE"/>
    <w:rPr>
      <w:rFonts w:ascii="Times New Roman" w:eastAsia="Arial Unicode MS" w:hAnsi="Times New Roman" w:cs="Mangal"/>
      <w:kern w:val="1"/>
      <w:sz w:val="24"/>
      <w:szCs w:val="24"/>
      <w:lang w:eastAsia="hi-IN" w:bidi="hi-IN"/>
    </w:rPr>
  </w:style>
  <w:style w:type="paragraph" w:customStyle="1" w:styleId="16">
    <w:name w:val="Обычный (веб)1"/>
    <w:basedOn w:val="a"/>
    <w:rsid w:val="002053BE"/>
    <w:pPr>
      <w:spacing w:before="28" w:after="28" w:line="100" w:lineRule="atLeast"/>
    </w:pPr>
    <w:rPr>
      <w:rFonts w:eastAsia="Times New Roman" w:cs="Times New Roman"/>
    </w:rPr>
  </w:style>
  <w:style w:type="paragraph" w:styleId="HTML">
    <w:name w:val="HTML Preformatted"/>
    <w:basedOn w:val="a"/>
    <w:link w:val="HTML0"/>
    <w:rsid w:val="00205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0">
    <w:name w:val="Стандартный HTML Знак"/>
    <w:basedOn w:val="a1"/>
    <w:link w:val="HTML"/>
    <w:rsid w:val="002053BE"/>
    <w:rPr>
      <w:rFonts w:ascii="Courier New" w:eastAsia="Times New Roman" w:hAnsi="Courier New" w:cs="Courier New"/>
      <w:sz w:val="20"/>
      <w:szCs w:val="20"/>
      <w:lang w:eastAsia="ru-RU"/>
    </w:rPr>
  </w:style>
  <w:style w:type="paragraph" w:customStyle="1" w:styleId="Body1">
    <w:name w:val="Body 1"/>
    <w:rsid w:val="002053BE"/>
    <w:pPr>
      <w:spacing w:after="0" w:line="240" w:lineRule="auto"/>
    </w:pPr>
    <w:rPr>
      <w:rFonts w:ascii="Helvetica" w:eastAsia="Arial Unicode MS" w:hAnsi="Helvetica" w:cs="Times New Roman"/>
      <w:color w:val="000000"/>
      <w:sz w:val="24"/>
      <w:szCs w:val="20"/>
      <w:lang w:eastAsia="ru-RU"/>
    </w:rPr>
  </w:style>
  <w:style w:type="paragraph" w:styleId="ac">
    <w:name w:val="footnote text"/>
    <w:basedOn w:val="a"/>
    <w:link w:val="ad"/>
    <w:rsid w:val="002053BE"/>
    <w:pPr>
      <w:suppressAutoHyphens w:val="0"/>
    </w:pPr>
    <w:rPr>
      <w:rFonts w:ascii="Calibri" w:eastAsia="Times New Roman" w:hAnsi="Calibri" w:cs="Times New Roman"/>
      <w:kern w:val="0"/>
      <w:sz w:val="20"/>
      <w:szCs w:val="20"/>
      <w:lang w:eastAsia="en-US" w:bidi="ar-SA"/>
    </w:rPr>
  </w:style>
  <w:style w:type="character" w:customStyle="1" w:styleId="ad">
    <w:name w:val="Текст сноски Знак"/>
    <w:basedOn w:val="a1"/>
    <w:link w:val="ac"/>
    <w:rsid w:val="002053BE"/>
    <w:rPr>
      <w:rFonts w:ascii="Calibri" w:eastAsia="Times New Roman" w:hAnsi="Calibri" w:cs="Times New Roman"/>
      <w:sz w:val="20"/>
      <w:szCs w:val="20"/>
    </w:rPr>
  </w:style>
  <w:style w:type="character" w:styleId="ae">
    <w:name w:val="footnote reference"/>
    <w:rsid w:val="002053BE"/>
    <w:rPr>
      <w:rFonts w:cs="Times New Roman"/>
      <w:vertAlign w:val="superscript"/>
    </w:rPr>
  </w:style>
  <w:style w:type="paragraph" w:styleId="af">
    <w:name w:val="Balloon Text"/>
    <w:basedOn w:val="a"/>
    <w:link w:val="af0"/>
    <w:uiPriority w:val="99"/>
    <w:unhideWhenUsed/>
    <w:rsid w:val="002053BE"/>
    <w:pPr>
      <w:suppressAutoHyphens w:val="0"/>
    </w:pPr>
    <w:rPr>
      <w:rFonts w:ascii="Tahoma" w:eastAsia="Calibri" w:hAnsi="Tahoma" w:cs="Tahoma"/>
      <w:kern w:val="0"/>
      <w:sz w:val="16"/>
      <w:szCs w:val="16"/>
      <w:lang w:eastAsia="en-US" w:bidi="ar-SA"/>
    </w:rPr>
  </w:style>
  <w:style w:type="character" w:customStyle="1" w:styleId="af0">
    <w:name w:val="Текст выноски Знак"/>
    <w:basedOn w:val="a1"/>
    <w:link w:val="af"/>
    <w:uiPriority w:val="99"/>
    <w:rsid w:val="002053BE"/>
    <w:rPr>
      <w:rFonts w:ascii="Tahoma" w:eastAsia="Calibri" w:hAnsi="Tahoma" w:cs="Tahoma"/>
      <w:sz w:val="16"/>
      <w:szCs w:val="16"/>
    </w:rPr>
  </w:style>
  <w:style w:type="character" w:customStyle="1" w:styleId="maintitle01">
    <w:name w:val="main_title_01"/>
    <w:rsid w:val="002053BE"/>
  </w:style>
  <w:style w:type="paragraph" w:styleId="af1">
    <w:name w:val="List Paragraph"/>
    <w:basedOn w:val="a"/>
    <w:uiPriority w:val="34"/>
    <w:qFormat/>
    <w:rsid w:val="002053BE"/>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styleId="af2">
    <w:name w:val="Table Grid"/>
    <w:basedOn w:val="a2"/>
    <w:uiPriority w:val="59"/>
    <w:rsid w:val="002053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rsid w:val="002053BE"/>
  </w:style>
  <w:style w:type="paragraph" w:customStyle="1" w:styleId="FR1">
    <w:name w:val="FR1"/>
    <w:rsid w:val="002053BE"/>
    <w:pPr>
      <w:widowControl w:val="0"/>
      <w:spacing w:after="0" w:line="240" w:lineRule="auto"/>
      <w:ind w:left="520" w:firstLine="120"/>
    </w:pPr>
    <w:rPr>
      <w:rFonts w:ascii="Arial" w:eastAsia="Times New Roman" w:hAnsi="Arial" w:cs="Times New Roman"/>
      <w:snapToGrid w:val="0"/>
      <w:sz w:val="28"/>
      <w:szCs w:val="20"/>
      <w:lang w:eastAsia="ru-RU"/>
    </w:rPr>
  </w:style>
  <w:style w:type="character" w:styleId="af4">
    <w:name w:val="FollowedHyperlink"/>
    <w:rsid w:val="002053BE"/>
    <w:rPr>
      <w:color w:val="800080"/>
      <w:u w:val="single"/>
    </w:rPr>
  </w:style>
  <w:style w:type="character" w:styleId="af5">
    <w:name w:val="annotation reference"/>
    <w:basedOn w:val="a1"/>
    <w:rsid w:val="002053BE"/>
    <w:rPr>
      <w:sz w:val="16"/>
      <w:szCs w:val="16"/>
    </w:rPr>
  </w:style>
  <w:style w:type="paragraph" w:styleId="af6">
    <w:name w:val="annotation text"/>
    <w:basedOn w:val="a"/>
    <w:link w:val="af7"/>
    <w:rsid w:val="002053BE"/>
    <w:rPr>
      <w:sz w:val="20"/>
      <w:szCs w:val="18"/>
    </w:rPr>
  </w:style>
  <w:style w:type="character" w:customStyle="1" w:styleId="af7">
    <w:name w:val="Текст примечания Знак"/>
    <w:basedOn w:val="a1"/>
    <w:link w:val="af6"/>
    <w:rsid w:val="002053BE"/>
    <w:rPr>
      <w:rFonts w:ascii="Times New Roman" w:eastAsia="Arial Unicode MS" w:hAnsi="Times New Roman" w:cs="Mangal"/>
      <w:kern w:val="1"/>
      <w:sz w:val="20"/>
      <w:szCs w:val="18"/>
      <w:lang w:eastAsia="hi-IN" w:bidi="hi-IN"/>
    </w:rPr>
  </w:style>
  <w:style w:type="paragraph" w:styleId="af8">
    <w:name w:val="annotation subject"/>
    <w:basedOn w:val="af6"/>
    <w:next w:val="af6"/>
    <w:link w:val="af9"/>
    <w:rsid w:val="002053BE"/>
    <w:rPr>
      <w:b/>
      <w:bCs/>
    </w:rPr>
  </w:style>
  <w:style w:type="character" w:customStyle="1" w:styleId="af9">
    <w:name w:val="Тема примечания Знак"/>
    <w:basedOn w:val="af7"/>
    <w:link w:val="af8"/>
    <w:rsid w:val="002053BE"/>
    <w:rPr>
      <w:rFonts w:ascii="Times New Roman" w:eastAsia="Arial Unicode MS" w:hAnsi="Times New Roman" w:cs="Mangal"/>
      <w:b/>
      <w:bCs/>
      <w:kern w:val="1"/>
      <w:sz w:val="20"/>
      <w:szCs w:val="18"/>
      <w:lang w:eastAsia="hi-IN" w:bidi="hi-IN"/>
    </w:rPr>
  </w:style>
  <w:style w:type="paragraph" w:styleId="afa">
    <w:name w:val="Revision"/>
    <w:hidden/>
    <w:uiPriority w:val="99"/>
    <w:semiHidden/>
    <w:rsid w:val="002053BE"/>
    <w:pPr>
      <w:spacing w:after="0" w:line="240" w:lineRule="auto"/>
    </w:pPr>
    <w:rPr>
      <w:rFonts w:ascii="Times New Roman" w:eastAsia="Arial Unicode MS" w:hAnsi="Times New Roman" w:cs="Mangal"/>
      <w:kern w:val="1"/>
      <w:sz w:val="24"/>
      <w:szCs w:val="21"/>
      <w:lang w:eastAsia="hi-IN" w:bidi="hi-IN"/>
    </w:rPr>
  </w:style>
  <w:style w:type="paragraph" w:customStyle="1" w:styleId="afb">
    <w:name w:val="Знак Знак Знак Знак Знак Знак Знак Знак Знак Знак Знак Знак Знак Знак Знак Знак Знак Знак"/>
    <w:basedOn w:val="a"/>
    <w:rsid w:val="002053BE"/>
    <w:pPr>
      <w:widowControl w:val="0"/>
      <w:suppressAutoHyphens w:val="0"/>
      <w:adjustRightInd w:val="0"/>
      <w:spacing w:after="160" w:line="240" w:lineRule="exact"/>
      <w:jc w:val="right"/>
    </w:pPr>
    <w:rPr>
      <w:rFonts w:eastAsia="Times New Roman" w:cs="Times New Roman"/>
      <w:kern w:val="0"/>
      <w:sz w:val="20"/>
      <w:szCs w:val="20"/>
      <w:lang w:val="en-GB" w:eastAsia="en-US" w:bidi="ar-SA"/>
    </w:rPr>
  </w:style>
  <w:style w:type="paragraph" w:styleId="afc">
    <w:name w:val="endnote text"/>
    <w:basedOn w:val="a"/>
    <w:link w:val="afd"/>
    <w:rsid w:val="002053BE"/>
    <w:rPr>
      <w:sz w:val="20"/>
      <w:szCs w:val="18"/>
    </w:rPr>
  </w:style>
  <w:style w:type="character" w:customStyle="1" w:styleId="afd">
    <w:name w:val="Текст концевой сноски Знак"/>
    <w:basedOn w:val="a1"/>
    <w:link w:val="afc"/>
    <w:rsid w:val="002053BE"/>
    <w:rPr>
      <w:rFonts w:ascii="Times New Roman" w:eastAsia="Arial Unicode MS" w:hAnsi="Times New Roman" w:cs="Mangal"/>
      <w:kern w:val="1"/>
      <w:sz w:val="20"/>
      <w:szCs w:val="18"/>
      <w:lang w:eastAsia="hi-IN" w:bidi="hi-IN"/>
    </w:rPr>
  </w:style>
  <w:style w:type="character" w:styleId="afe">
    <w:name w:val="endnote reference"/>
    <w:basedOn w:val="a1"/>
    <w:rsid w:val="002053BE"/>
    <w:rPr>
      <w:vertAlign w:val="superscript"/>
    </w:rPr>
  </w:style>
  <w:style w:type="paragraph" w:customStyle="1" w:styleId="Default">
    <w:name w:val="Default"/>
    <w:rsid w:val="002053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3BE"/>
    <w:pPr>
      <w:suppressAutoHyphens/>
      <w:spacing w:after="0" w:line="240" w:lineRule="auto"/>
    </w:pPr>
    <w:rPr>
      <w:rFonts w:ascii="Times New Roman" w:eastAsia="Arial Unicode MS" w:hAnsi="Times New Roman" w:cs="Mangal"/>
      <w:kern w:val="1"/>
      <w:sz w:val="24"/>
      <w:szCs w:val="24"/>
      <w:lang w:eastAsia="hi-IN" w:bidi="hi-IN"/>
    </w:rPr>
  </w:style>
  <w:style w:type="paragraph" w:styleId="1">
    <w:name w:val="heading 1"/>
    <w:basedOn w:val="a"/>
    <w:next w:val="a0"/>
    <w:link w:val="10"/>
    <w:qFormat/>
    <w:rsid w:val="002053BE"/>
    <w:pPr>
      <w:keepNext/>
      <w:spacing w:line="100" w:lineRule="atLeast"/>
      <w:ind w:firstLine="709"/>
      <w:jc w:val="both"/>
      <w:outlineLvl w:val="0"/>
    </w:pPr>
    <w:rPr>
      <w:rFonts w:eastAsia="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053BE"/>
    <w:rPr>
      <w:rFonts w:ascii="Times New Roman" w:eastAsia="Times New Roman" w:hAnsi="Times New Roman" w:cs="Times New Roman"/>
      <w:kern w:val="1"/>
      <w:sz w:val="28"/>
      <w:szCs w:val="28"/>
      <w:lang w:eastAsia="hi-IN" w:bidi="hi-IN"/>
    </w:rPr>
  </w:style>
  <w:style w:type="character" w:customStyle="1" w:styleId="11">
    <w:name w:val="Основной шрифт абзаца1"/>
    <w:rsid w:val="002053BE"/>
  </w:style>
  <w:style w:type="character" w:customStyle="1" w:styleId="a4">
    <w:name w:val="Верхний колонтитул Знак"/>
    <w:basedOn w:val="11"/>
    <w:uiPriority w:val="99"/>
    <w:rsid w:val="002053BE"/>
  </w:style>
  <w:style w:type="character" w:customStyle="1" w:styleId="a5">
    <w:name w:val="Нижний колонтитул Знак"/>
    <w:basedOn w:val="11"/>
    <w:rsid w:val="002053BE"/>
  </w:style>
  <w:style w:type="character" w:styleId="a6">
    <w:name w:val="Hyperlink"/>
    <w:uiPriority w:val="99"/>
    <w:rsid w:val="002053BE"/>
    <w:rPr>
      <w:color w:val="000080"/>
      <w:u w:val="single"/>
    </w:rPr>
  </w:style>
  <w:style w:type="paragraph" w:customStyle="1" w:styleId="a7">
    <w:name w:val="Заголовок"/>
    <w:basedOn w:val="a"/>
    <w:next w:val="a0"/>
    <w:rsid w:val="002053BE"/>
    <w:pPr>
      <w:keepNext/>
      <w:spacing w:before="240" w:after="120"/>
    </w:pPr>
    <w:rPr>
      <w:rFonts w:ascii="Arial" w:hAnsi="Arial"/>
      <w:sz w:val="28"/>
      <w:szCs w:val="28"/>
    </w:rPr>
  </w:style>
  <w:style w:type="paragraph" w:styleId="a0">
    <w:name w:val="Body Text"/>
    <w:basedOn w:val="a"/>
    <w:link w:val="a8"/>
    <w:rsid w:val="002053BE"/>
    <w:pPr>
      <w:spacing w:after="120"/>
    </w:pPr>
  </w:style>
  <w:style w:type="character" w:customStyle="1" w:styleId="a8">
    <w:name w:val="Основной текст Знак"/>
    <w:basedOn w:val="a1"/>
    <w:link w:val="a0"/>
    <w:rsid w:val="002053BE"/>
    <w:rPr>
      <w:rFonts w:ascii="Times New Roman" w:eastAsia="Arial Unicode MS" w:hAnsi="Times New Roman" w:cs="Mangal"/>
      <w:kern w:val="1"/>
      <w:sz w:val="24"/>
      <w:szCs w:val="24"/>
      <w:lang w:eastAsia="hi-IN" w:bidi="hi-IN"/>
    </w:rPr>
  </w:style>
  <w:style w:type="paragraph" w:styleId="a9">
    <w:name w:val="List"/>
    <w:basedOn w:val="a0"/>
    <w:rsid w:val="002053BE"/>
  </w:style>
  <w:style w:type="paragraph" w:customStyle="1" w:styleId="2">
    <w:name w:val="Название2"/>
    <w:basedOn w:val="a"/>
    <w:rsid w:val="002053BE"/>
    <w:pPr>
      <w:suppressLineNumbers/>
      <w:spacing w:before="120" w:after="120"/>
    </w:pPr>
    <w:rPr>
      <w:i/>
      <w:iCs/>
    </w:rPr>
  </w:style>
  <w:style w:type="paragraph" w:customStyle="1" w:styleId="20">
    <w:name w:val="Указатель2"/>
    <w:basedOn w:val="a"/>
    <w:rsid w:val="002053BE"/>
    <w:pPr>
      <w:suppressLineNumbers/>
    </w:pPr>
  </w:style>
  <w:style w:type="paragraph" w:customStyle="1" w:styleId="12">
    <w:name w:val="Название1"/>
    <w:basedOn w:val="a"/>
    <w:rsid w:val="002053BE"/>
    <w:pPr>
      <w:suppressLineNumbers/>
      <w:spacing w:before="120" w:after="120"/>
    </w:pPr>
    <w:rPr>
      <w:i/>
      <w:iCs/>
    </w:rPr>
  </w:style>
  <w:style w:type="paragraph" w:customStyle="1" w:styleId="13">
    <w:name w:val="Указатель1"/>
    <w:basedOn w:val="a"/>
    <w:rsid w:val="002053BE"/>
    <w:pPr>
      <w:suppressLineNumbers/>
    </w:pPr>
  </w:style>
  <w:style w:type="paragraph" w:customStyle="1" w:styleId="ConsPlusNormal">
    <w:name w:val="ConsPlusNormal"/>
    <w:rsid w:val="002053BE"/>
    <w:pPr>
      <w:widowControl w:val="0"/>
      <w:suppressAutoHyphens/>
      <w:spacing w:after="0" w:line="100" w:lineRule="atLeast"/>
      <w:ind w:firstLine="720"/>
    </w:pPr>
    <w:rPr>
      <w:rFonts w:ascii="Arial" w:eastAsia="Arial Unicode MS" w:hAnsi="Arial" w:cs="Arial"/>
      <w:kern w:val="1"/>
      <w:sz w:val="24"/>
      <w:szCs w:val="24"/>
      <w:lang w:eastAsia="hi-IN" w:bidi="hi-IN"/>
    </w:rPr>
  </w:style>
  <w:style w:type="paragraph" w:customStyle="1" w:styleId="ConsPlusNonformat">
    <w:name w:val="ConsPlusNonformat"/>
    <w:uiPriority w:val="99"/>
    <w:rsid w:val="002053BE"/>
    <w:pPr>
      <w:widowControl w:val="0"/>
      <w:suppressAutoHyphens/>
      <w:spacing w:after="0" w:line="100" w:lineRule="atLeast"/>
    </w:pPr>
    <w:rPr>
      <w:rFonts w:ascii="Courier New" w:eastAsia="Arial Unicode MS" w:hAnsi="Courier New" w:cs="Courier New"/>
      <w:kern w:val="1"/>
      <w:sz w:val="24"/>
      <w:szCs w:val="24"/>
      <w:lang w:eastAsia="hi-IN" w:bidi="hi-IN"/>
    </w:rPr>
  </w:style>
  <w:style w:type="paragraph" w:customStyle="1" w:styleId="ConsPlusTitle">
    <w:name w:val="ConsPlusTitle"/>
    <w:uiPriority w:val="99"/>
    <w:rsid w:val="002053BE"/>
    <w:pPr>
      <w:widowControl w:val="0"/>
      <w:suppressAutoHyphens/>
      <w:spacing w:after="0" w:line="100" w:lineRule="atLeast"/>
    </w:pPr>
    <w:rPr>
      <w:rFonts w:ascii="Arial" w:eastAsia="Arial Unicode MS" w:hAnsi="Arial" w:cs="Arial"/>
      <w:b/>
      <w:bCs/>
      <w:kern w:val="1"/>
      <w:sz w:val="24"/>
      <w:szCs w:val="24"/>
      <w:lang w:eastAsia="hi-IN" w:bidi="hi-IN"/>
    </w:rPr>
  </w:style>
  <w:style w:type="paragraph" w:customStyle="1" w:styleId="ConsPlusCell">
    <w:name w:val="ConsPlusCell"/>
    <w:rsid w:val="002053BE"/>
    <w:pPr>
      <w:widowControl w:val="0"/>
      <w:suppressAutoHyphens/>
      <w:spacing w:after="0" w:line="100" w:lineRule="atLeast"/>
    </w:pPr>
    <w:rPr>
      <w:rFonts w:ascii="Arial" w:eastAsia="Arial Unicode MS" w:hAnsi="Arial" w:cs="Arial"/>
      <w:kern w:val="1"/>
      <w:sz w:val="24"/>
      <w:szCs w:val="24"/>
      <w:lang w:eastAsia="hi-IN" w:bidi="hi-IN"/>
    </w:rPr>
  </w:style>
  <w:style w:type="paragraph" w:customStyle="1" w:styleId="ConsPlusDocList">
    <w:name w:val="ConsPlusDocList"/>
    <w:rsid w:val="002053BE"/>
    <w:pPr>
      <w:widowControl w:val="0"/>
      <w:suppressAutoHyphens/>
      <w:spacing w:after="0" w:line="100" w:lineRule="atLeast"/>
    </w:pPr>
    <w:rPr>
      <w:rFonts w:ascii="Courier New" w:eastAsia="Arial Unicode MS" w:hAnsi="Courier New" w:cs="Courier New"/>
      <w:kern w:val="1"/>
      <w:sz w:val="24"/>
      <w:szCs w:val="24"/>
      <w:lang w:eastAsia="hi-IN" w:bidi="hi-IN"/>
    </w:rPr>
  </w:style>
  <w:style w:type="paragraph" w:styleId="aa">
    <w:name w:val="header"/>
    <w:basedOn w:val="a"/>
    <w:link w:val="14"/>
    <w:uiPriority w:val="99"/>
    <w:rsid w:val="002053BE"/>
    <w:pPr>
      <w:suppressLineNumbers/>
      <w:tabs>
        <w:tab w:val="center" w:pos="4677"/>
        <w:tab w:val="right" w:pos="9355"/>
      </w:tabs>
      <w:spacing w:line="100" w:lineRule="atLeast"/>
    </w:pPr>
  </w:style>
  <w:style w:type="character" w:customStyle="1" w:styleId="14">
    <w:name w:val="Верхний колонтитул Знак1"/>
    <w:basedOn w:val="a1"/>
    <w:link w:val="aa"/>
    <w:uiPriority w:val="99"/>
    <w:rsid w:val="002053BE"/>
    <w:rPr>
      <w:rFonts w:ascii="Times New Roman" w:eastAsia="Arial Unicode MS" w:hAnsi="Times New Roman" w:cs="Mangal"/>
      <w:kern w:val="1"/>
      <w:sz w:val="24"/>
      <w:szCs w:val="24"/>
      <w:lang w:eastAsia="hi-IN" w:bidi="hi-IN"/>
    </w:rPr>
  </w:style>
  <w:style w:type="paragraph" w:styleId="ab">
    <w:name w:val="footer"/>
    <w:basedOn w:val="a"/>
    <w:link w:val="15"/>
    <w:rsid w:val="002053BE"/>
    <w:pPr>
      <w:suppressLineNumbers/>
      <w:tabs>
        <w:tab w:val="center" w:pos="4677"/>
        <w:tab w:val="right" w:pos="9355"/>
      </w:tabs>
      <w:spacing w:line="100" w:lineRule="atLeast"/>
    </w:pPr>
  </w:style>
  <w:style w:type="character" w:customStyle="1" w:styleId="15">
    <w:name w:val="Нижний колонтитул Знак1"/>
    <w:basedOn w:val="a1"/>
    <w:link w:val="ab"/>
    <w:rsid w:val="002053BE"/>
    <w:rPr>
      <w:rFonts w:ascii="Times New Roman" w:eastAsia="Arial Unicode MS" w:hAnsi="Times New Roman" w:cs="Mangal"/>
      <w:kern w:val="1"/>
      <w:sz w:val="24"/>
      <w:szCs w:val="24"/>
      <w:lang w:eastAsia="hi-IN" w:bidi="hi-IN"/>
    </w:rPr>
  </w:style>
  <w:style w:type="paragraph" w:customStyle="1" w:styleId="16">
    <w:name w:val="Обычный (веб)1"/>
    <w:basedOn w:val="a"/>
    <w:rsid w:val="002053BE"/>
    <w:pPr>
      <w:spacing w:before="28" w:after="28" w:line="100" w:lineRule="atLeast"/>
    </w:pPr>
    <w:rPr>
      <w:rFonts w:eastAsia="Times New Roman" w:cs="Times New Roman"/>
    </w:rPr>
  </w:style>
  <w:style w:type="paragraph" w:styleId="HTML">
    <w:name w:val="HTML Preformatted"/>
    <w:basedOn w:val="a"/>
    <w:link w:val="HTML0"/>
    <w:rsid w:val="00205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0">
    <w:name w:val="Стандартный HTML Знак"/>
    <w:basedOn w:val="a1"/>
    <w:link w:val="HTML"/>
    <w:rsid w:val="002053BE"/>
    <w:rPr>
      <w:rFonts w:ascii="Courier New" w:eastAsia="Times New Roman" w:hAnsi="Courier New" w:cs="Courier New"/>
      <w:sz w:val="20"/>
      <w:szCs w:val="20"/>
      <w:lang w:eastAsia="ru-RU"/>
    </w:rPr>
  </w:style>
  <w:style w:type="paragraph" w:customStyle="1" w:styleId="Body1">
    <w:name w:val="Body 1"/>
    <w:rsid w:val="002053BE"/>
    <w:pPr>
      <w:spacing w:after="0" w:line="240" w:lineRule="auto"/>
    </w:pPr>
    <w:rPr>
      <w:rFonts w:ascii="Helvetica" w:eastAsia="Arial Unicode MS" w:hAnsi="Helvetica" w:cs="Times New Roman"/>
      <w:color w:val="000000"/>
      <w:sz w:val="24"/>
      <w:szCs w:val="20"/>
      <w:lang w:eastAsia="ru-RU"/>
    </w:rPr>
  </w:style>
  <w:style w:type="paragraph" w:styleId="ac">
    <w:name w:val="footnote text"/>
    <w:basedOn w:val="a"/>
    <w:link w:val="ad"/>
    <w:rsid w:val="002053BE"/>
    <w:pPr>
      <w:suppressAutoHyphens w:val="0"/>
    </w:pPr>
    <w:rPr>
      <w:rFonts w:ascii="Calibri" w:eastAsia="Times New Roman" w:hAnsi="Calibri" w:cs="Times New Roman"/>
      <w:kern w:val="0"/>
      <w:sz w:val="20"/>
      <w:szCs w:val="20"/>
      <w:lang w:eastAsia="en-US" w:bidi="ar-SA"/>
    </w:rPr>
  </w:style>
  <w:style w:type="character" w:customStyle="1" w:styleId="ad">
    <w:name w:val="Текст сноски Знак"/>
    <w:basedOn w:val="a1"/>
    <w:link w:val="ac"/>
    <w:rsid w:val="002053BE"/>
    <w:rPr>
      <w:rFonts w:ascii="Calibri" w:eastAsia="Times New Roman" w:hAnsi="Calibri" w:cs="Times New Roman"/>
      <w:sz w:val="20"/>
      <w:szCs w:val="20"/>
    </w:rPr>
  </w:style>
  <w:style w:type="character" w:styleId="ae">
    <w:name w:val="footnote reference"/>
    <w:rsid w:val="002053BE"/>
    <w:rPr>
      <w:rFonts w:cs="Times New Roman"/>
      <w:vertAlign w:val="superscript"/>
    </w:rPr>
  </w:style>
  <w:style w:type="paragraph" w:styleId="af">
    <w:name w:val="Balloon Text"/>
    <w:basedOn w:val="a"/>
    <w:link w:val="af0"/>
    <w:uiPriority w:val="99"/>
    <w:unhideWhenUsed/>
    <w:rsid w:val="002053BE"/>
    <w:pPr>
      <w:suppressAutoHyphens w:val="0"/>
    </w:pPr>
    <w:rPr>
      <w:rFonts w:ascii="Tahoma" w:eastAsia="Calibri" w:hAnsi="Tahoma" w:cs="Tahoma"/>
      <w:kern w:val="0"/>
      <w:sz w:val="16"/>
      <w:szCs w:val="16"/>
      <w:lang w:eastAsia="en-US" w:bidi="ar-SA"/>
    </w:rPr>
  </w:style>
  <w:style w:type="character" w:customStyle="1" w:styleId="af0">
    <w:name w:val="Текст выноски Знак"/>
    <w:basedOn w:val="a1"/>
    <w:link w:val="af"/>
    <w:uiPriority w:val="99"/>
    <w:rsid w:val="002053BE"/>
    <w:rPr>
      <w:rFonts w:ascii="Tahoma" w:eastAsia="Calibri" w:hAnsi="Tahoma" w:cs="Tahoma"/>
      <w:sz w:val="16"/>
      <w:szCs w:val="16"/>
    </w:rPr>
  </w:style>
  <w:style w:type="character" w:customStyle="1" w:styleId="maintitle01">
    <w:name w:val="main_title_01"/>
    <w:rsid w:val="002053BE"/>
  </w:style>
  <w:style w:type="paragraph" w:styleId="af1">
    <w:name w:val="List Paragraph"/>
    <w:basedOn w:val="a"/>
    <w:uiPriority w:val="34"/>
    <w:qFormat/>
    <w:rsid w:val="002053BE"/>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styleId="af2">
    <w:name w:val="Table Grid"/>
    <w:basedOn w:val="a2"/>
    <w:uiPriority w:val="59"/>
    <w:rsid w:val="002053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rsid w:val="002053BE"/>
  </w:style>
  <w:style w:type="paragraph" w:customStyle="1" w:styleId="FR1">
    <w:name w:val="FR1"/>
    <w:rsid w:val="002053BE"/>
    <w:pPr>
      <w:widowControl w:val="0"/>
      <w:spacing w:after="0" w:line="240" w:lineRule="auto"/>
      <w:ind w:left="520" w:firstLine="120"/>
    </w:pPr>
    <w:rPr>
      <w:rFonts w:ascii="Arial" w:eastAsia="Times New Roman" w:hAnsi="Arial" w:cs="Times New Roman"/>
      <w:snapToGrid w:val="0"/>
      <w:sz w:val="28"/>
      <w:szCs w:val="20"/>
      <w:lang w:eastAsia="ru-RU"/>
    </w:rPr>
  </w:style>
  <w:style w:type="character" w:styleId="af4">
    <w:name w:val="FollowedHyperlink"/>
    <w:rsid w:val="002053BE"/>
    <w:rPr>
      <w:color w:val="800080"/>
      <w:u w:val="single"/>
    </w:rPr>
  </w:style>
  <w:style w:type="character" w:styleId="af5">
    <w:name w:val="annotation reference"/>
    <w:basedOn w:val="a1"/>
    <w:rsid w:val="002053BE"/>
    <w:rPr>
      <w:sz w:val="16"/>
      <w:szCs w:val="16"/>
    </w:rPr>
  </w:style>
  <w:style w:type="paragraph" w:styleId="af6">
    <w:name w:val="annotation text"/>
    <w:basedOn w:val="a"/>
    <w:link w:val="af7"/>
    <w:rsid w:val="002053BE"/>
    <w:rPr>
      <w:sz w:val="20"/>
      <w:szCs w:val="18"/>
    </w:rPr>
  </w:style>
  <w:style w:type="character" w:customStyle="1" w:styleId="af7">
    <w:name w:val="Текст примечания Знак"/>
    <w:basedOn w:val="a1"/>
    <w:link w:val="af6"/>
    <w:rsid w:val="002053BE"/>
    <w:rPr>
      <w:rFonts w:ascii="Times New Roman" w:eastAsia="Arial Unicode MS" w:hAnsi="Times New Roman" w:cs="Mangal"/>
      <w:kern w:val="1"/>
      <w:sz w:val="20"/>
      <w:szCs w:val="18"/>
      <w:lang w:eastAsia="hi-IN" w:bidi="hi-IN"/>
    </w:rPr>
  </w:style>
  <w:style w:type="paragraph" w:styleId="af8">
    <w:name w:val="annotation subject"/>
    <w:basedOn w:val="af6"/>
    <w:next w:val="af6"/>
    <w:link w:val="af9"/>
    <w:rsid w:val="002053BE"/>
    <w:rPr>
      <w:b/>
      <w:bCs/>
    </w:rPr>
  </w:style>
  <w:style w:type="character" w:customStyle="1" w:styleId="af9">
    <w:name w:val="Тема примечания Знак"/>
    <w:basedOn w:val="af7"/>
    <w:link w:val="af8"/>
    <w:rsid w:val="002053BE"/>
    <w:rPr>
      <w:rFonts w:ascii="Times New Roman" w:eastAsia="Arial Unicode MS" w:hAnsi="Times New Roman" w:cs="Mangal"/>
      <w:b/>
      <w:bCs/>
      <w:kern w:val="1"/>
      <w:sz w:val="20"/>
      <w:szCs w:val="18"/>
      <w:lang w:eastAsia="hi-IN" w:bidi="hi-IN"/>
    </w:rPr>
  </w:style>
  <w:style w:type="paragraph" w:styleId="afa">
    <w:name w:val="Revision"/>
    <w:hidden/>
    <w:uiPriority w:val="99"/>
    <w:semiHidden/>
    <w:rsid w:val="002053BE"/>
    <w:pPr>
      <w:spacing w:after="0" w:line="240" w:lineRule="auto"/>
    </w:pPr>
    <w:rPr>
      <w:rFonts w:ascii="Times New Roman" w:eastAsia="Arial Unicode MS" w:hAnsi="Times New Roman" w:cs="Mangal"/>
      <w:kern w:val="1"/>
      <w:sz w:val="24"/>
      <w:szCs w:val="21"/>
      <w:lang w:eastAsia="hi-IN" w:bidi="hi-IN"/>
    </w:rPr>
  </w:style>
  <w:style w:type="paragraph" w:customStyle="1" w:styleId="afb">
    <w:name w:val="Знак Знак Знак Знак Знак Знак Знак Знак Знак Знак Знак Знак Знак Знак Знак Знак Знак Знак"/>
    <w:basedOn w:val="a"/>
    <w:rsid w:val="002053BE"/>
    <w:pPr>
      <w:widowControl w:val="0"/>
      <w:suppressAutoHyphens w:val="0"/>
      <w:adjustRightInd w:val="0"/>
      <w:spacing w:after="160" w:line="240" w:lineRule="exact"/>
      <w:jc w:val="right"/>
    </w:pPr>
    <w:rPr>
      <w:rFonts w:eastAsia="Times New Roman" w:cs="Times New Roman"/>
      <w:kern w:val="0"/>
      <w:sz w:val="20"/>
      <w:szCs w:val="20"/>
      <w:lang w:val="en-GB" w:eastAsia="en-US" w:bidi="ar-SA"/>
    </w:rPr>
  </w:style>
  <w:style w:type="paragraph" w:styleId="afc">
    <w:name w:val="endnote text"/>
    <w:basedOn w:val="a"/>
    <w:link w:val="afd"/>
    <w:rsid w:val="002053BE"/>
    <w:rPr>
      <w:sz w:val="20"/>
      <w:szCs w:val="18"/>
    </w:rPr>
  </w:style>
  <w:style w:type="character" w:customStyle="1" w:styleId="afd">
    <w:name w:val="Текст концевой сноски Знак"/>
    <w:basedOn w:val="a1"/>
    <w:link w:val="afc"/>
    <w:rsid w:val="002053BE"/>
    <w:rPr>
      <w:rFonts w:ascii="Times New Roman" w:eastAsia="Arial Unicode MS" w:hAnsi="Times New Roman" w:cs="Mangal"/>
      <w:kern w:val="1"/>
      <w:sz w:val="20"/>
      <w:szCs w:val="18"/>
      <w:lang w:eastAsia="hi-IN" w:bidi="hi-IN"/>
    </w:rPr>
  </w:style>
  <w:style w:type="character" w:styleId="afe">
    <w:name w:val="endnote reference"/>
    <w:basedOn w:val="a1"/>
    <w:rsid w:val="002053BE"/>
    <w:rPr>
      <w:vertAlign w:val="superscript"/>
    </w:rPr>
  </w:style>
  <w:style w:type="paragraph" w:customStyle="1" w:styleId="Default">
    <w:name w:val="Default"/>
    <w:rsid w:val="002053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3F3D6555F38A2D4FB1F8B9EF154367060245589BBAE7F1AF9AB15337E1E4A0AEF12FEEEE759968P6cDI" TargetMode="External"/><Relationship Id="rId18" Type="http://schemas.openxmlformats.org/officeDocument/2006/relationships/hyperlink" Target="consultantplus://offline/ref=B93F3D6555F38A2D4FB1F8B9EF154367060245589BBAE7F1AF9AB15337E1E4A0AEF12FEEEE759968P6cDI" TargetMode="External"/><Relationship Id="rId26" Type="http://schemas.openxmlformats.org/officeDocument/2006/relationships/hyperlink" Target="consultantplus://offline/ref=B93F3D6555F38A2D4FB1F8B9EF1543670602425092B9E7F1AF9AB15337E1E4A0AEF12FEEEE749C6BP6c8I" TargetMode="External"/><Relationship Id="rId39" Type="http://schemas.openxmlformats.org/officeDocument/2006/relationships/hyperlink" Target="consultantplus://offline/ref=B93F3D6555F38A2D4FB1F8B9EF1543670602425092B9E7F1AF9AB15337E1E4A0AEF12FEEEE749B65P6cBI" TargetMode="External"/><Relationship Id="rId3" Type="http://schemas.microsoft.com/office/2007/relationships/stylesWithEffects" Target="stylesWithEffects.xml"/><Relationship Id="rId21" Type="http://schemas.openxmlformats.org/officeDocument/2006/relationships/hyperlink" Target="consultantplus://offline/ref=B93F3D6555F38A2D4FB1F8B9EF1543670602425092B9E7F1AF9AB15337E1E4A0AEF12FEEEE759F6FP6cCI" TargetMode="External"/><Relationship Id="rId34" Type="http://schemas.openxmlformats.org/officeDocument/2006/relationships/hyperlink" Target="consultantplus://offline/ref=B93F3D6555F38A2D4FB1F8B9EF1543670602425092B9E7F1AF9AB15337E1E4A0AEF12FEEEE749B6BP6cCI" TargetMode="External"/><Relationship Id="rId42" Type="http://schemas.openxmlformats.org/officeDocument/2006/relationships/hyperlink" Target="consultantplus://offline/ref=B93F3D6555F38A2D4FB1F8B9EF1543670602425092B9E7F1AF9AB15337E1E4A0AEF12FEEEE759D6EP6cBI" TargetMode="External"/><Relationship Id="rId47"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B93F3D6555F38A2D4FB1F8B9EF1543670602405398BFE7F1AF9AB15337E1E4A0AEF12FEEEE75986DP6cEI" TargetMode="External"/><Relationship Id="rId17" Type="http://schemas.openxmlformats.org/officeDocument/2006/relationships/hyperlink" Target="consultantplus://offline/ref=B93F3D6555F38A2D4FB1F8B9EF1543670602405398BFE7F1AF9AB15337E1E4A0AEF12FEEEE75986DP6cEI" TargetMode="External"/><Relationship Id="rId25" Type="http://schemas.openxmlformats.org/officeDocument/2006/relationships/hyperlink" Target="consultantplus://offline/ref=B93F3D6555F38A2D4FB1F8B9EF1543670602425092B9E7F1AF9AB15337E1E4A0AEF12FEEEE749C69P6cAI" TargetMode="External"/><Relationship Id="rId33" Type="http://schemas.openxmlformats.org/officeDocument/2006/relationships/hyperlink" Target="consultantplus://offline/ref=B93F3D6555F38A2D4FB1F8B9EF1543670602425092B9E7F1AF9AB15337E1E4A0AEF12FEEEE759C65P6c5I" TargetMode="External"/><Relationship Id="rId38" Type="http://schemas.openxmlformats.org/officeDocument/2006/relationships/hyperlink" Target="consultantplus://offline/ref=B93F3D6555F38A2D4FB1F8B9EF1543670602425092B9E7F1AF9AB15337E1E4A0AEF12FEEEE759C65P6c5I" TargetMode="External"/><Relationship Id="rId46" Type="http://schemas.openxmlformats.org/officeDocument/2006/relationships/hyperlink" Target="consultantplus://offline/ref=B93F3D6555F38A2D4FB1F8B9EF154367060245589BBAE7F1AF9AB15337E1E4A0AEF12FEEEE759D6EP6cEI" TargetMode="External"/><Relationship Id="rId2" Type="http://schemas.openxmlformats.org/officeDocument/2006/relationships/styles" Target="styles.xml"/><Relationship Id="rId16" Type="http://schemas.openxmlformats.org/officeDocument/2006/relationships/hyperlink" Target="consultantplus://offline/main?base=LAW;n=25780;fld=134;dst=100014" TargetMode="External"/><Relationship Id="rId20" Type="http://schemas.openxmlformats.org/officeDocument/2006/relationships/hyperlink" Target="consultantplus://offline/ref=B93F3D6555F38A2D4FB1F8B9EF1543670602425092B9E7F1AF9AB15337E1E4A0AEF12FEEEE759B6DP6c8I" TargetMode="External"/><Relationship Id="rId29" Type="http://schemas.openxmlformats.org/officeDocument/2006/relationships/hyperlink" Target="consultantplus://offline/ref=B93F3D6555F38A2D4FB1F8B9EF1543670602425092B9E7F1AF9AB15337E1E4A0AEF12FEEEE759C65P6c5I" TargetMode="External"/><Relationship Id="rId41" Type="http://schemas.openxmlformats.org/officeDocument/2006/relationships/hyperlink" Target="consultantplus://offline/ref=B93F3D6555F38A2D4FB1F8B9EF1543670602425092B9E7F1AF9AB15337E1E4A0AEF12FEEEE759D6CP6cD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25780;fld=134;dst=100014" TargetMode="External"/><Relationship Id="rId24" Type="http://schemas.openxmlformats.org/officeDocument/2006/relationships/hyperlink" Target="consultantplus://offline/ref=B93F3D6555F38A2D4FB1F8B9EF154367060245589BBAE7F1AF9AB15337E1E4A0AEF12FEEEE759968P6cDI" TargetMode="External"/><Relationship Id="rId32" Type="http://schemas.openxmlformats.org/officeDocument/2006/relationships/hyperlink" Target="consultantplus://offline/ref=B93F3D6555F38A2D4FB1F8B9EF1543670602425092B9E7F1AF9AB15337E1E4A0AEF12FEEEE759868P6cEI" TargetMode="External"/><Relationship Id="rId37" Type="http://schemas.openxmlformats.org/officeDocument/2006/relationships/hyperlink" Target="consultantplus://offline/ref=B93F3D6555F38A2D4FB1F8B9EF1543670602425092B9E7F1AF9AB15337E1E4A0AEF12FEEEE759868P6cEI" TargetMode="External"/><Relationship Id="rId40" Type="http://schemas.openxmlformats.org/officeDocument/2006/relationships/hyperlink" Target="consultantplus://offline/ref=B93F3D6555F38A2D4FB1F8B9EF1543670602425092B9E7F1AF9AB15337E1E4A0AEF12FEEEE759868P6c8I" TargetMode="External"/><Relationship Id="rId45" Type="http://schemas.openxmlformats.org/officeDocument/2006/relationships/hyperlink" Target="consultantplus://offline/ref=B93F3D6555F38A2D4FB1F8B9EF154367060245589BBAE7F1AF9AB15337E1E4A0AEF12FEEEE759968P6cDI" TargetMode="External"/><Relationship Id="rId5" Type="http://schemas.openxmlformats.org/officeDocument/2006/relationships/webSettings" Target="webSettings.xml"/><Relationship Id="rId15" Type="http://schemas.openxmlformats.org/officeDocument/2006/relationships/hyperlink" Target="consultantplus://offline/ref=B93F3D6555F38A2D4FB1F8B9EF1543670602425092B9E7F1AF9AB15337E1E4A0AEF12FEEEE759C64P6c8I" TargetMode="External"/><Relationship Id="rId23" Type="http://schemas.openxmlformats.org/officeDocument/2006/relationships/hyperlink" Target="consultantplus://offline/ref=B93F3D6555F38A2D4FB1F8B9EF1543670602405398BFE7F1AF9AB15337E1E4A0AEF12FEEEE75986DP6cEI" TargetMode="External"/><Relationship Id="rId28" Type="http://schemas.openxmlformats.org/officeDocument/2006/relationships/hyperlink" Target="consultantplus://offline/ref=B93F3D6555F38A2D4FB1F8B9EF1543670602425092B9E7F1AF9AB15337E1E4A0AEF12FEEEE759868P6cEI" TargetMode="External"/><Relationship Id="rId36" Type="http://schemas.openxmlformats.org/officeDocument/2006/relationships/hyperlink" Target="consultantplus://offline/ref=B93F3D6555F38A2D4FB1F8B9EF154367060245589BBAE7F1AF9AB15337E1E4A0AEF12FEEEE759968P6cDI" TargetMode="External"/><Relationship Id="rId49" Type="http://schemas.openxmlformats.org/officeDocument/2006/relationships/theme" Target="theme/theme1.xml"/><Relationship Id="rId10" Type="http://schemas.openxmlformats.org/officeDocument/2006/relationships/hyperlink" Target="consultantplus://offline/main?base=LAW;n=108923;fld=134" TargetMode="External"/><Relationship Id="rId19" Type="http://schemas.openxmlformats.org/officeDocument/2006/relationships/hyperlink" Target="consultantplus://offline/ref=B93F3D6555F38A2D4FB1F8B9EF1543670602425092B9E7F1AF9AB15337E1E4A0AEF12FEEEE759D64P6c9I" TargetMode="External"/><Relationship Id="rId31" Type="http://schemas.openxmlformats.org/officeDocument/2006/relationships/hyperlink" Target="consultantplus://offline/ref=B93F3D6555F38A2D4FB1F8B9EF154367060245589BBAE7F1AF9AB15337E1E4A0AEF12FEEEE759968P6cDI" TargetMode="External"/><Relationship Id="rId44" Type="http://schemas.openxmlformats.org/officeDocument/2006/relationships/hyperlink" Target="consultantplus://offline/ref=9E39CEF01B310139C1BCF09A81D4D3FA3693745B163093A253776E8455A36CF996692CF52658C8F4tDbAI" TargetMode="External"/><Relationship Id="rId4" Type="http://schemas.openxmlformats.org/officeDocument/2006/relationships/settings" Target="settings.xml"/><Relationship Id="rId9" Type="http://schemas.openxmlformats.org/officeDocument/2006/relationships/hyperlink" Target="consultantplus://offline/ref=B93F3D6555F38A2D4FB1F8B9EF154367060142529BBBE7F1AF9AB15337E1E4A0AEF12FEEEE75986DP6cAI" TargetMode="External"/><Relationship Id="rId14" Type="http://schemas.openxmlformats.org/officeDocument/2006/relationships/hyperlink" Target="consultantplus://offline/ref=B93F3D6555F38A2D4FB1F8B9EF1543670602425092B9E7F1AF9AB15337E1E4A0AEF12FEEEE759B6CP6cDI" TargetMode="External"/><Relationship Id="rId22" Type="http://schemas.openxmlformats.org/officeDocument/2006/relationships/hyperlink" Target="consultantplus://offline/ref=B93F3D6555F38A2D4FB1F8B9EF1543670602425092B9E7F1AF9AB15337E1E4A0AEF12FEEEE75916AP6c8I" TargetMode="External"/><Relationship Id="rId27" Type="http://schemas.openxmlformats.org/officeDocument/2006/relationships/hyperlink" Target="consultantplus://offline/ref=B93F3D6555F38A2D4FB1F8B9EF1543670602425092B9E7F1AF9AB15337E1E4A0AEF12FEEEE749C65P6c9I" TargetMode="External"/><Relationship Id="rId30" Type="http://schemas.openxmlformats.org/officeDocument/2006/relationships/hyperlink" Target="consultantplus://offline/ref=B93F3D6555F38A2D4FB1F8B9EF1543670602425092B9E7F1AF9AB15337E1E4A0AEF12FEEEE749B68P6cFI" TargetMode="External"/><Relationship Id="rId35" Type="http://schemas.openxmlformats.org/officeDocument/2006/relationships/hyperlink" Target="consultantplus://offline/ref=B93F3D6555F38A2D4FB1F8B9EF1543670E06415393B0BAFBA7C3BD5130EEBBB7A9B823EFEE759EP6cAI" TargetMode="External"/><Relationship Id="rId43" Type="http://schemas.openxmlformats.org/officeDocument/2006/relationships/hyperlink" Target="consultantplus://offline/ref=B93F3D6555F38A2D4FB1F8B9EF1543670602405398BFE7F1AF9AB15337E1E4A0AEF12FEEEE75986DP6cEI" TargetMode="External"/><Relationship Id="rId48" Type="http://schemas.openxmlformats.org/officeDocument/2006/relationships/fontTable" Target="fontTable.xml"/><Relationship Id="rId8" Type="http://schemas.openxmlformats.org/officeDocument/2006/relationships/hyperlink" Target="consultantplus://offline/ref=B93F3D6555F38A2D4FB1F8B9EF154367060245589BBAE7F1AF9AB15337E1E4A0AEF12FEEEE759864P6c5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93F3D6555F38A2D4FB1FDB6EC1543670609455898B0BAFBA7C3BD5130EEBBB7A9B823EFEE759BP6cCI" TargetMode="External"/><Relationship Id="rId2" Type="http://schemas.openxmlformats.org/officeDocument/2006/relationships/hyperlink" Target="consultantplus://offline/ref=B93F3D6555F38A2D4FB1F8B9EF154367060245589BBAE7F1AF9AB15337E1E4A0AEF12FEEEE759B6BP6c8I" TargetMode="External"/><Relationship Id="rId1" Type="http://schemas.openxmlformats.org/officeDocument/2006/relationships/hyperlink" Target="consultantplus://offline/ref=B93F3D6555F38A2D4FB1F8B9EF154367060245589BBAE7F1AF9AB15337PEc1I" TargetMode="External"/><Relationship Id="rId4" Type="http://schemas.openxmlformats.org/officeDocument/2006/relationships/hyperlink" Target="consultantplus://offline/ref=B93F3D6555F38A2D4FB1FDB6EC1543670609455898B0BAFBA7C3BD5130EEBBB7A9B823EFEE759BP6c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127</Pages>
  <Words>30603</Words>
  <Characters>174438</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Лашина Екатерина Сергеевна</dc:creator>
  <cp:lastModifiedBy>Лашина Екатерина Сергеевна</cp:lastModifiedBy>
  <cp:revision>5</cp:revision>
  <dcterms:created xsi:type="dcterms:W3CDTF">2013-05-06T02:05:00Z</dcterms:created>
  <dcterms:modified xsi:type="dcterms:W3CDTF">2013-05-06T02:14:00Z</dcterms:modified>
</cp:coreProperties>
</file>